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B2" w:rsidRPr="008562B9" w:rsidRDefault="004C38B2" w:rsidP="008562B9">
      <w:pPr>
        <w:jc w:val="center"/>
        <w:rPr>
          <w:b/>
          <w:bCs/>
          <w:color w:val="365F91" w:themeColor="accent1" w:themeShade="BF"/>
          <w:sz w:val="40"/>
          <w:szCs w:val="40"/>
        </w:rPr>
      </w:pPr>
      <w:proofErr w:type="gramStart"/>
      <w:r w:rsidRPr="00F23952">
        <w:rPr>
          <w:b/>
          <w:bCs/>
          <w:color w:val="365F91" w:themeColor="accent1" w:themeShade="BF"/>
          <w:sz w:val="40"/>
          <w:szCs w:val="40"/>
        </w:rPr>
        <w:t xml:space="preserve">Key Stage </w:t>
      </w:r>
      <w:r w:rsidR="00AB7560">
        <w:rPr>
          <w:b/>
          <w:bCs/>
          <w:color w:val="365F91" w:themeColor="accent1" w:themeShade="BF"/>
          <w:sz w:val="40"/>
          <w:szCs w:val="40"/>
        </w:rPr>
        <w:t>3</w:t>
      </w:r>
      <w:r w:rsidRPr="00F23952">
        <w:rPr>
          <w:b/>
          <w:bCs/>
          <w:color w:val="365F91" w:themeColor="accent1" w:themeShade="BF"/>
          <w:sz w:val="40"/>
          <w:szCs w:val="40"/>
        </w:rPr>
        <w:t xml:space="preserve"> – </w:t>
      </w:r>
      <w:r w:rsidR="00E76620">
        <w:rPr>
          <w:b/>
          <w:bCs/>
          <w:color w:val="365F91" w:themeColor="accent1" w:themeShade="BF"/>
          <w:sz w:val="40"/>
          <w:szCs w:val="40"/>
        </w:rPr>
        <w:t>School day delay?</w:t>
      </w:r>
      <w:proofErr w:type="gramEnd"/>
    </w:p>
    <w:p w:rsidR="004C38B2" w:rsidRPr="007F0514" w:rsidRDefault="004C38B2" w:rsidP="004C38B2">
      <w:pPr>
        <w:rPr>
          <w:b/>
          <w:bCs/>
          <w:color w:val="365F91" w:themeColor="accent1" w:themeShade="BF"/>
          <w:sz w:val="32"/>
          <w:szCs w:val="32"/>
        </w:rPr>
      </w:pPr>
      <w:r w:rsidRPr="007F0514">
        <w:rPr>
          <w:b/>
          <w:bCs/>
          <w:color w:val="365F91" w:themeColor="accent1" w:themeShade="BF"/>
          <w:sz w:val="32"/>
          <w:szCs w:val="32"/>
        </w:rPr>
        <w:t>Notes for teachers</w:t>
      </w:r>
    </w:p>
    <w:p w:rsidR="004C38B2" w:rsidRPr="007F0514" w:rsidRDefault="004C38B2" w:rsidP="004C38B2">
      <w:pPr>
        <w:rPr>
          <w:b/>
          <w:bCs/>
          <w:color w:val="E36C0A" w:themeColor="accent6" w:themeShade="BF"/>
          <w:sz w:val="24"/>
        </w:rPr>
      </w:pPr>
      <w:r w:rsidRPr="007F0514">
        <w:rPr>
          <w:b/>
          <w:bCs/>
          <w:color w:val="E36C0A" w:themeColor="accent6" w:themeShade="BF"/>
          <w:sz w:val="24"/>
        </w:rPr>
        <w:t>At a glance</w:t>
      </w:r>
    </w:p>
    <w:p w:rsidR="00345097" w:rsidRDefault="0031757B" w:rsidP="00345097">
      <w:pPr>
        <w:rPr>
          <w:bCs/>
        </w:rPr>
      </w:pPr>
      <w:r>
        <w:rPr>
          <w:bCs/>
        </w:rPr>
        <w:t>A change in circadian rhythms in adolescents mean</w:t>
      </w:r>
      <w:r w:rsidR="00C76B1B">
        <w:rPr>
          <w:bCs/>
        </w:rPr>
        <w:t>s</w:t>
      </w:r>
      <w:r>
        <w:rPr>
          <w:bCs/>
        </w:rPr>
        <w:t xml:space="preserve"> that asking them to wake early in the morning for school results </w:t>
      </w:r>
      <w:r w:rsidR="005D5E56">
        <w:rPr>
          <w:bCs/>
        </w:rPr>
        <w:t>in them</w:t>
      </w:r>
      <w:r>
        <w:rPr>
          <w:bCs/>
        </w:rPr>
        <w:t xml:space="preserve"> being tired and less able to concentrate in lessons.</w:t>
      </w:r>
    </w:p>
    <w:p w:rsidR="0031757B" w:rsidRDefault="0031757B" w:rsidP="00345097">
      <w:pPr>
        <w:rPr>
          <w:bCs/>
        </w:rPr>
      </w:pPr>
      <w:r>
        <w:rPr>
          <w:bCs/>
        </w:rPr>
        <w:t xml:space="preserve">In this activity, based on the </w:t>
      </w:r>
      <w:proofErr w:type="spellStart"/>
      <w:r>
        <w:rPr>
          <w:bCs/>
        </w:rPr>
        <w:t>Teensleep</w:t>
      </w:r>
      <w:proofErr w:type="spellEnd"/>
      <w:r>
        <w:rPr>
          <w:bCs/>
        </w:rPr>
        <w:t xml:space="preserve"> study being conducted by The University of Oxford, students decide whether the school</w:t>
      </w:r>
      <w:r w:rsidR="00C76B1B">
        <w:rPr>
          <w:bCs/>
        </w:rPr>
        <w:t xml:space="preserve"> day should be delayed for </w:t>
      </w:r>
      <w:r>
        <w:rPr>
          <w:bCs/>
        </w:rPr>
        <w:t>GCSE students. They gather arguments for and against the action before presenting them in a class debate.</w:t>
      </w:r>
    </w:p>
    <w:p w:rsidR="004C38B2" w:rsidRPr="00D7459A" w:rsidRDefault="00E76620" w:rsidP="004C38B2">
      <w:pPr>
        <w:rPr>
          <w:bCs/>
          <w:sz w:val="24"/>
        </w:rPr>
      </w:pPr>
      <w:r>
        <w:rPr>
          <w:bCs/>
          <w:noProof/>
          <w:sz w:val="24"/>
        </w:rPr>
        <w:drawing>
          <wp:inline distT="0" distB="0" distL="0" distR="0">
            <wp:extent cx="6120130" cy="332314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0130" cy="3323148"/>
                    </a:xfrm>
                    <a:prstGeom prst="rect">
                      <a:avLst/>
                    </a:prstGeom>
                    <a:noFill/>
                    <a:ln w="9525">
                      <a:noFill/>
                      <a:miter lim="800000"/>
                      <a:headEnd/>
                      <a:tailEnd/>
                    </a:ln>
                  </pic:spPr>
                </pic:pic>
              </a:graphicData>
            </a:graphic>
          </wp:inline>
        </w:drawing>
      </w:r>
    </w:p>
    <w:p w:rsidR="004C38B2" w:rsidRPr="007F0514" w:rsidRDefault="004C38B2" w:rsidP="004C38B2">
      <w:pPr>
        <w:rPr>
          <w:b/>
          <w:bCs/>
          <w:color w:val="E36C0A" w:themeColor="accent6" w:themeShade="BF"/>
          <w:sz w:val="24"/>
        </w:rPr>
      </w:pPr>
      <w:r>
        <w:rPr>
          <w:b/>
          <w:bCs/>
          <w:color w:val="E36C0A" w:themeColor="accent6" w:themeShade="BF"/>
          <w:sz w:val="24"/>
        </w:rPr>
        <w:t>Learning Outcomes</w:t>
      </w:r>
    </w:p>
    <w:p w:rsidR="0031757B" w:rsidRPr="0031757B" w:rsidRDefault="0031757B" w:rsidP="004C38B2">
      <w:pPr>
        <w:pStyle w:val="ListParagraph"/>
        <w:numPr>
          <w:ilvl w:val="0"/>
          <w:numId w:val="3"/>
        </w:numPr>
        <w:rPr>
          <w:b/>
          <w:bCs/>
        </w:rPr>
      </w:pPr>
      <w:r>
        <w:rPr>
          <w:bCs/>
        </w:rPr>
        <w:t>Students can describe what a circadian rhythm is</w:t>
      </w:r>
    </w:p>
    <w:p w:rsidR="007629D2" w:rsidRPr="007360F3" w:rsidRDefault="007629D2" w:rsidP="004C38B2">
      <w:pPr>
        <w:pStyle w:val="ListParagraph"/>
        <w:numPr>
          <w:ilvl w:val="0"/>
          <w:numId w:val="3"/>
        </w:numPr>
        <w:rPr>
          <w:b/>
          <w:bCs/>
        </w:rPr>
      </w:pPr>
      <w:r>
        <w:rPr>
          <w:bCs/>
        </w:rPr>
        <w:t xml:space="preserve">Students </w:t>
      </w:r>
      <w:r w:rsidR="0031757B">
        <w:rPr>
          <w:bCs/>
        </w:rPr>
        <w:t>recognise the sleep-wake cycle as a circadian rhythm</w:t>
      </w:r>
    </w:p>
    <w:p w:rsidR="007360F3" w:rsidRPr="007629D2" w:rsidRDefault="007360F3" w:rsidP="004C38B2">
      <w:pPr>
        <w:pStyle w:val="ListParagraph"/>
        <w:numPr>
          <w:ilvl w:val="0"/>
          <w:numId w:val="3"/>
        </w:numPr>
        <w:rPr>
          <w:b/>
          <w:bCs/>
        </w:rPr>
      </w:pPr>
      <w:r>
        <w:rPr>
          <w:bCs/>
        </w:rPr>
        <w:t xml:space="preserve">Students </w:t>
      </w:r>
      <w:r w:rsidR="0031757B">
        <w:rPr>
          <w:bCs/>
        </w:rPr>
        <w:t>write arguments for or against an action and present them in a debate</w:t>
      </w:r>
    </w:p>
    <w:p w:rsidR="004C38B2" w:rsidRPr="007F0514" w:rsidRDefault="004C38B2" w:rsidP="004C38B2">
      <w:pPr>
        <w:rPr>
          <w:b/>
          <w:bCs/>
          <w:color w:val="E36C0A" w:themeColor="accent6" w:themeShade="BF"/>
          <w:sz w:val="24"/>
        </w:rPr>
      </w:pPr>
      <w:r>
        <w:rPr>
          <w:b/>
          <w:bCs/>
          <w:color w:val="E36C0A" w:themeColor="accent6" w:themeShade="BF"/>
          <w:sz w:val="24"/>
        </w:rPr>
        <w:t>Each student will need</w:t>
      </w:r>
    </w:p>
    <w:p w:rsidR="004C38B2" w:rsidRPr="006C051F" w:rsidRDefault="004C38B2" w:rsidP="004C38B2">
      <w:pPr>
        <w:pStyle w:val="ListParagraph"/>
        <w:numPr>
          <w:ilvl w:val="0"/>
          <w:numId w:val="3"/>
        </w:numPr>
        <w:rPr>
          <w:bCs/>
        </w:rPr>
      </w:pPr>
      <w:r w:rsidRPr="006C051F">
        <w:rPr>
          <w:bCs/>
        </w:rPr>
        <w:t xml:space="preserve">1 copy of the pupil worksheet </w:t>
      </w:r>
    </w:p>
    <w:p w:rsidR="007629D2" w:rsidRDefault="007629D2" w:rsidP="004C38B2">
      <w:pPr>
        <w:rPr>
          <w:b/>
          <w:bCs/>
          <w:color w:val="E36C0A" w:themeColor="accent6" w:themeShade="BF"/>
          <w:sz w:val="24"/>
        </w:rPr>
      </w:pPr>
    </w:p>
    <w:p w:rsidR="00E76620" w:rsidRDefault="00E76620" w:rsidP="004C38B2">
      <w:pPr>
        <w:rPr>
          <w:b/>
          <w:bCs/>
          <w:color w:val="E36C0A" w:themeColor="accent6" w:themeShade="BF"/>
          <w:sz w:val="24"/>
        </w:rPr>
      </w:pPr>
    </w:p>
    <w:p w:rsidR="00E76620" w:rsidRDefault="00E76620" w:rsidP="004C38B2">
      <w:pPr>
        <w:rPr>
          <w:b/>
          <w:bCs/>
          <w:color w:val="E36C0A" w:themeColor="accent6" w:themeShade="BF"/>
          <w:sz w:val="24"/>
        </w:rPr>
      </w:pPr>
    </w:p>
    <w:p w:rsidR="004C38B2" w:rsidRPr="007F0514" w:rsidRDefault="004C38B2" w:rsidP="004C38B2">
      <w:pPr>
        <w:rPr>
          <w:b/>
          <w:bCs/>
          <w:color w:val="E36C0A" w:themeColor="accent6" w:themeShade="BF"/>
          <w:sz w:val="24"/>
        </w:rPr>
      </w:pPr>
      <w:r w:rsidRPr="007F0514">
        <w:rPr>
          <w:b/>
          <w:bCs/>
          <w:color w:val="E36C0A" w:themeColor="accent6" w:themeShade="BF"/>
          <w:sz w:val="24"/>
        </w:rPr>
        <w:lastRenderedPageBreak/>
        <w:t>Possible Lesson Activities</w:t>
      </w:r>
    </w:p>
    <w:p w:rsidR="004C38B2" w:rsidRPr="006C051F" w:rsidRDefault="004C38B2" w:rsidP="004C38B2">
      <w:pPr>
        <w:pStyle w:val="ListParagraph"/>
        <w:numPr>
          <w:ilvl w:val="0"/>
          <w:numId w:val="1"/>
        </w:numPr>
        <w:ind w:left="360"/>
        <w:rPr>
          <w:b/>
        </w:rPr>
      </w:pPr>
      <w:r w:rsidRPr="006C051F">
        <w:rPr>
          <w:b/>
        </w:rPr>
        <w:t>Starter activity</w:t>
      </w:r>
    </w:p>
    <w:p w:rsidR="00E76620" w:rsidRPr="00C9772C" w:rsidRDefault="00E76620" w:rsidP="00D56BC6">
      <w:pPr>
        <w:pStyle w:val="ListParagraph"/>
        <w:numPr>
          <w:ilvl w:val="1"/>
          <w:numId w:val="2"/>
        </w:numPr>
        <w:rPr>
          <w:rFonts w:cs="Times New Roman"/>
          <w:b/>
        </w:rPr>
      </w:pPr>
      <w:r>
        <w:rPr>
          <w:rFonts w:cs="Times New Roman"/>
        </w:rPr>
        <w:t>Ask a range of students to tell th</w:t>
      </w:r>
      <w:r w:rsidR="00C76B1B">
        <w:rPr>
          <w:rFonts w:cs="Times New Roman"/>
        </w:rPr>
        <w:t>e class what time they would</w:t>
      </w:r>
      <w:r>
        <w:rPr>
          <w:rFonts w:cs="Times New Roman"/>
        </w:rPr>
        <w:t xml:space="preserve"> fall asleep and wake up if they were allowed to go to bed and wake up at whatever time they wanted. Write down these times so the rest of the class can see them and compare to their own times. Discuss how similar (or not) these times are.</w:t>
      </w:r>
    </w:p>
    <w:p w:rsidR="00C9772C" w:rsidRPr="00E76620" w:rsidRDefault="00C9772C" w:rsidP="00D56BC6">
      <w:pPr>
        <w:pStyle w:val="ListParagraph"/>
        <w:numPr>
          <w:ilvl w:val="1"/>
          <w:numId w:val="2"/>
        </w:numPr>
        <w:rPr>
          <w:rFonts w:cs="Times New Roman"/>
          <w:b/>
        </w:rPr>
      </w:pPr>
      <w:r>
        <w:rPr>
          <w:rFonts w:cs="Times New Roman"/>
        </w:rPr>
        <w:t xml:space="preserve">Show the class the animation 'What makes you </w:t>
      </w:r>
      <w:proofErr w:type="spellStart"/>
      <w:r>
        <w:rPr>
          <w:rFonts w:cs="Times New Roman"/>
        </w:rPr>
        <w:t>tick</w:t>
      </w:r>
      <w:proofErr w:type="spellEnd"/>
      <w:r>
        <w:rPr>
          <w:rFonts w:cs="Times New Roman"/>
        </w:rPr>
        <w:t>?' and discuss how our sleep-wake cycle is an example of a circadian rhythm, a biological process that follows a roughly 24 hour cycle.</w:t>
      </w:r>
    </w:p>
    <w:p w:rsidR="004C38B2" w:rsidRPr="00F74968" w:rsidRDefault="00E76620" w:rsidP="00F74968">
      <w:pPr>
        <w:pStyle w:val="ListParagraph"/>
        <w:numPr>
          <w:ilvl w:val="1"/>
          <w:numId w:val="2"/>
        </w:numPr>
        <w:rPr>
          <w:rFonts w:cs="Times New Roman"/>
          <w:b/>
        </w:rPr>
      </w:pPr>
      <w:r w:rsidRPr="00F74968">
        <w:rPr>
          <w:rFonts w:cs="Times New Roman"/>
        </w:rPr>
        <w:t xml:space="preserve">Ask students </w:t>
      </w:r>
      <w:r w:rsidR="00C9772C">
        <w:rPr>
          <w:rFonts w:cs="Times New Roman"/>
        </w:rPr>
        <w:t>how waking</w:t>
      </w:r>
      <w:r w:rsidRPr="00F74968">
        <w:rPr>
          <w:rFonts w:cs="Times New Roman"/>
        </w:rPr>
        <w:t xml:space="preserve"> up earlier than they wish makes </w:t>
      </w:r>
      <w:proofErr w:type="gramStart"/>
      <w:r w:rsidRPr="00F74968">
        <w:rPr>
          <w:rFonts w:cs="Times New Roman"/>
        </w:rPr>
        <w:t>them</w:t>
      </w:r>
      <w:proofErr w:type="gramEnd"/>
      <w:r w:rsidRPr="00F74968">
        <w:rPr>
          <w:rFonts w:cs="Times New Roman"/>
        </w:rPr>
        <w:t xml:space="preserve"> feel in the morning.</w:t>
      </w:r>
      <w:r w:rsidR="00F74968" w:rsidRPr="00F74968">
        <w:rPr>
          <w:rFonts w:cs="Times New Roman"/>
        </w:rPr>
        <w:t xml:space="preserve"> Introduce the idea that in some schools they have decided to start the school day later</w:t>
      </w:r>
      <w:r w:rsidR="00C9772C">
        <w:rPr>
          <w:rFonts w:cs="Times New Roman"/>
        </w:rPr>
        <w:t xml:space="preserve"> to prevent this</w:t>
      </w:r>
      <w:r w:rsidR="00F74968" w:rsidRPr="00F74968">
        <w:rPr>
          <w:rFonts w:cs="Times New Roman"/>
        </w:rPr>
        <w:t xml:space="preserve">. </w:t>
      </w:r>
      <w:r w:rsidR="00094A2B" w:rsidRPr="00F74968">
        <w:rPr>
          <w:rFonts w:cs="Times New Roman"/>
        </w:rPr>
        <w:t xml:space="preserve"> </w:t>
      </w:r>
    </w:p>
    <w:p w:rsidR="00AB7560" w:rsidRPr="00AB7560" w:rsidRDefault="00AB7560" w:rsidP="00AB7560">
      <w:pPr>
        <w:pStyle w:val="ListParagraph"/>
        <w:ind w:left="1080"/>
        <w:rPr>
          <w:rFonts w:cs="Times New Roman"/>
          <w:b/>
        </w:rPr>
      </w:pPr>
    </w:p>
    <w:p w:rsidR="004C38B2" w:rsidRPr="006C051F" w:rsidRDefault="004C38B2" w:rsidP="004C38B2">
      <w:pPr>
        <w:pStyle w:val="ListParagraph"/>
        <w:numPr>
          <w:ilvl w:val="0"/>
          <w:numId w:val="1"/>
        </w:numPr>
        <w:ind w:left="360"/>
        <w:rPr>
          <w:b/>
        </w:rPr>
      </w:pPr>
      <w:r w:rsidRPr="006C051F">
        <w:rPr>
          <w:b/>
        </w:rPr>
        <w:t xml:space="preserve">Main activity: </w:t>
      </w:r>
      <w:r w:rsidR="00F74968">
        <w:rPr>
          <w:b/>
        </w:rPr>
        <w:t>Gathering arguments</w:t>
      </w:r>
    </w:p>
    <w:p w:rsidR="00C4075E" w:rsidRDefault="00C4075E" w:rsidP="004C38B2">
      <w:pPr>
        <w:pStyle w:val="ListParagraph"/>
        <w:numPr>
          <w:ilvl w:val="1"/>
          <w:numId w:val="2"/>
        </w:numPr>
        <w:rPr>
          <w:rFonts w:cs="Times New Roman"/>
        </w:rPr>
      </w:pPr>
      <w:r>
        <w:rPr>
          <w:rFonts w:cs="Times New Roman"/>
        </w:rPr>
        <w:t xml:space="preserve">Supply </w:t>
      </w:r>
      <w:r w:rsidR="00F74968">
        <w:rPr>
          <w:rFonts w:cs="Times New Roman"/>
        </w:rPr>
        <w:t>students</w:t>
      </w:r>
      <w:r>
        <w:rPr>
          <w:rFonts w:cs="Times New Roman"/>
        </w:rPr>
        <w:t xml:space="preserve"> with the </w:t>
      </w:r>
      <w:r w:rsidR="00F74968">
        <w:rPr>
          <w:rFonts w:cs="Times New Roman"/>
        </w:rPr>
        <w:t>pupil work</w:t>
      </w:r>
      <w:r>
        <w:rPr>
          <w:rFonts w:cs="Times New Roman"/>
        </w:rPr>
        <w:t>sheet</w:t>
      </w:r>
      <w:r w:rsidR="00AB7560">
        <w:rPr>
          <w:rFonts w:cs="Times New Roman"/>
        </w:rPr>
        <w:t xml:space="preserve">.  Ask them to </w:t>
      </w:r>
      <w:r w:rsidR="00F74968">
        <w:rPr>
          <w:rFonts w:cs="Times New Roman"/>
        </w:rPr>
        <w:t>read through the information on page 1.</w:t>
      </w:r>
    </w:p>
    <w:p w:rsidR="00F74968" w:rsidRDefault="00F74968" w:rsidP="004C38B2">
      <w:pPr>
        <w:pStyle w:val="ListParagraph"/>
        <w:numPr>
          <w:ilvl w:val="1"/>
          <w:numId w:val="2"/>
        </w:numPr>
        <w:rPr>
          <w:rFonts w:cs="Times New Roman"/>
        </w:rPr>
      </w:pPr>
      <w:r>
        <w:rPr>
          <w:rFonts w:cs="Times New Roman"/>
        </w:rPr>
        <w:t>Ask the class to raise their hands to show who would vote for a later start (and end) of the school day for GCSE students only.</w:t>
      </w:r>
    </w:p>
    <w:p w:rsidR="00C9772C" w:rsidRDefault="00F74968" w:rsidP="004C38B2">
      <w:pPr>
        <w:pStyle w:val="ListParagraph"/>
        <w:numPr>
          <w:ilvl w:val="1"/>
          <w:numId w:val="2"/>
        </w:numPr>
        <w:rPr>
          <w:rFonts w:cs="Times New Roman"/>
        </w:rPr>
      </w:pPr>
      <w:r>
        <w:rPr>
          <w:rFonts w:cs="Times New Roman"/>
        </w:rPr>
        <w:t>Ask students to work in pairs and read through the instructions for the task. They should read through the information on pages 2-3 of the pupil worksheet. This contains information from a range of differe</w:t>
      </w:r>
      <w:r w:rsidR="00C76B1B">
        <w:rPr>
          <w:rFonts w:cs="Times New Roman"/>
        </w:rPr>
        <w:t>nt sources. They should use them</w:t>
      </w:r>
      <w:r>
        <w:rPr>
          <w:rFonts w:cs="Times New Roman"/>
        </w:rPr>
        <w:t xml:space="preserve"> to gather arguments for a</w:t>
      </w:r>
      <w:r w:rsidR="00C76B1B">
        <w:rPr>
          <w:rFonts w:cs="Times New Roman"/>
        </w:rPr>
        <w:t>nd against a</w:t>
      </w:r>
      <w:r>
        <w:rPr>
          <w:rFonts w:cs="Times New Roman"/>
        </w:rPr>
        <w:t xml:space="preserve"> delayed school day which they will use later in a class debate. </w:t>
      </w:r>
    </w:p>
    <w:p w:rsidR="00F74968" w:rsidRDefault="00F74968" w:rsidP="004C38B2">
      <w:pPr>
        <w:pStyle w:val="ListParagraph"/>
        <w:numPr>
          <w:ilvl w:val="1"/>
          <w:numId w:val="2"/>
        </w:numPr>
        <w:rPr>
          <w:rFonts w:cs="Times New Roman"/>
        </w:rPr>
      </w:pPr>
      <w:r>
        <w:rPr>
          <w:rFonts w:cs="Times New Roman"/>
        </w:rPr>
        <w:t xml:space="preserve">They should </w:t>
      </w:r>
      <w:r w:rsidR="00C9772C">
        <w:rPr>
          <w:rFonts w:cs="Times New Roman"/>
        </w:rPr>
        <w:t xml:space="preserve">also discuss in their pairs any other arguments they can think of e.g. problems with school transportation. They </w:t>
      </w:r>
      <w:r>
        <w:rPr>
          <w:rFonts w:cs="Times New Roman"/>
        </w:rPr>
        <w:t xml:space="preserve">write down at least two arguments for and </w:t>
      </w:r>
      <w:r w:rsidR="00C76B1B">
        <w:rPr>
          <w:rFonts w:cs="Times New Roman"/>
        </w:rPr>
        <w:t xml:space="preserve">two </w:t>
      </w:r>
      <w:r>
        <w:rPr>
          <w:rFonts w:cs="Times New Roman"/>
        </w:rPr>
        <w:t>against along with the source of the information.</w:t>
      </w:r>
    </w:p>
    <w:p w:rsidR="00C9772C" w:rsidRDefault="00C9772C" w:rsidP="004C38B2">
      <w:pPr>
        <w:pStyle w:val="ListParagraph"/>
        <w:numPr>
          <w:ilvl w:val="1"/>
          <w:numId w:val="2"/>
        </w:numPr>
        <w:rPr>
          <w:rFonts w:cs="Times New Roman"/>
        </w:rPr>
      </w:pPr>
      <w:r>
        <w:rPr>
          <w:rFonts w:cs="Times New Roman"/>
        </w:rPr>
        <w:t xml:space="preserve">You may wish to discuss with the class </w:t>
      </w:r>
      <w:r w:rsidRPr="00C9772C">
        <w:rPr>
          <w:rFonts w:cs="Times New Roman"/>
        </w:rPr>
        <w:t xml:space="preserve">how good arguments are based on reliable sources and identify some examples of these (scientific studies that have been published in journals, information from experts). </w:t>
      </w:r>
      <w:r>
        <w:rPr>
          <w:rFonts w:cs="Times New Roman"/>
        </w:rPr>
        <w:t xml:space="preserve"> </w:t>
      </w:r>
    </w:p>
    <w:p w:rsidR="00F74968" w:rsidRDefault="00F74968" w:rsidP="00F74968">
      <w:pPr>
        <w:pStyle w:val="ListParagraph"/>
        <w:ind w:left="1080"/>
        <w:rPr>
          <w:rFonts w:cs="Times New Roman"/>
        </w:rPr>
      </w:pPr>
    </w:p>
    <w:p w:rsidR="00F74968" w:rsidRPr="006C051F" w:rsidRDefault="00F74968" w:rsidP="00F74968">
      <w:pPr>
        <w:pStyle w:val="ListParagraph"/>
        <w:numPr>
          <w:ilvl w:val="0"/>
          <w:numId w:val="1"/>
        </w:numPr>
        <w:ind w:left="360"/>
        <w:rPr>
          <w:b/>
        </w:rPr>
      </w:pPr>
      <w:r w:rsidRPr="006C051F">
        <w:rPr>
          <w:b/>
        </w:rPr>
        <w:t xml:space="preserve">Main activity: </w:t>
      </w:r>
      <w:r>
        <w:rPr>
          <w:b/>
        </w:rPr>
        <w:t>Class debate</w:t>
      </w:r>
    </w:p>
    <w:p w:rsidR="00F74968" w:rsidRDefault="00C76B1B" w:rsidP="00F74968">
      <w:pPr>
        <w:pStyle w:val="ListParagraph"/>
        <w:numPr>
          <w:ilvl w:val="1"/>
          <w:numId w:val="2"/>
        </w:numPr>
        <w:rPr>
          <w:rFonts w:cs="Times New Roman"/>
        </w:rPr>
      </w:pPr>
      <w:r>
        <w:rPr>
          <w:rFonts w:cs="Times New Roman"/>
        </w:rPr>
        <w:t>Ask one student fro</w:t>
      </w:r>
      <w:r w:rsidR="00F74968">
        <w:rPr>
          <w:rFonts w:cs="Times New Roman"/>
        </w:rPr>
        <w:t>m each pair to argue for the delayed school day and one against.</w:t>
      </w:r>
    </w:p>
    <w:p w:rsidR="00F351B2" w:rsidRDefault="00F351B2" w:rsidP="00F351B2">
      <w:pPr>
        <w:pStyle w:val="ListParagraph"/>
        <w:numPr>
          <w:ilvl w:val="1"/>
          <w:numId w:val="2"/>
        </w:numPr>
        <w:rPr>
          <w:rFonts w:cs="Times New Roman"/>
        </w:rPr>
      </w:pPr>
      <w:r>
        <w:rPr>
          <w:rFonts w:cs="Times New Roman"/>
        </w:rPr>
        <w:t xml:space="preserve">Run a </w:t>
      </w:r>
      <w:r w:rsidR="00F74968">
        <w:rPr>
          <w:rFonts w:cs="Times New Roman"/>
        </w:rPr>
        <w:t>debate on whether GCSE students in the school should ha</w:t>
      </w:r>
      <w:r w:rsidR="00AA5C5F">
        <w:rPr>
          <w:rFonts w:cs="Times New Roman"/>
        </w:rPr>
        <w:t>ve a different school day (13:30</w:t>
      </w:r>
      <w:r w:rsidR="005D5E56">
        <w:rPr>
          <w:rFonts w:cs="Times New Roman"/>
        </w:rPr>
        <w:t xml:space="preserve">-19:00) from </w:t>
      </w:r>
      <w:r w:rsidR="00F74968">
        <w:rPr>
          <w:rFonts w:cs="Times New Roman"/>
        </w:rPr>
        <w:t xml:space="preserve">everyone else. </w:t>
      </w:r>
    </w:p>
    <w:p w:rsidR="00F351B2" w:rsidRDefault="00F351B2" w:rsidP="00F351B2">
      <w:pPr>
        <w:pStyle w:val="ListParagraph"/>
        <w:ind w:left="1080"/>
        <w:rPr>
          <w:rFonts w:cs="Times New Roman"/>
        </w:rPr>
      </w:pPr>
      <w:r>
        <w:rPr>
          <w:rFonts w:cs="Times New Roman"/>
        </w:rPr>
        <w:t>There are many different ways of carrying out a debate. Here are some suggestions:</w:t>
      </w:r>
    </w:p>
    <w:p w:rsidR="00F351B2" w:rsidRDefault="00F351B2" w:rsidP="00F351B2">
      <w:pPr>
        <w:pStyle w:val="ListParagraph"/>
        <w:ind w:left="1080"/>
        <w:rPr>
          <w:rFonts w:cs="Times New Roman"/>
        </w:rPr>
      </w:pPr>
      <w:r w:rsidRPr="00F351B2">
        <w:rPr>
          <w:rFonts w:cs="Times New Roman"/>
          <w:b/>
        </w:rPr>
        <w:t>A whole class debate</w:t>
      </w:r>
    </w:p>
    <w:p w:rsidR="00F351B2" w:rsidRDefault="00F74968" w:rsidP="00F351B2">
      <w:pPr>
        <w:pStyle w:val="ListParagraph"/>
        <w:ind w:left="1080"/>
        <w:rPr>
          <w:rFonts w:cs="Times New Roman"/>
        </w:rPr>
      </w:pPr>
      <w:r w:rsidRPr="00F351B2">
        <w:rPr>
          <w:rFonts w:cs="Times New Roman"/>
        </w:rPr>
        <w:t xml:space="preserve">Before starting, discuss with the class rules. Students on each side should put up their hand if they want to mention an argument that they collected. They should wait until you choose them to talk. When someone is talking everyone should listen. They should present </w:t>
      </w:r>
      <w:r w:rsidR="00C9772C" w:rsidRPr="00F351B2">
        <w:rPr>
          <w:rFonts w:cs="Times New Roman"/>
        </w:rPr>
        <w:t>their argument and reasoning (the evidence that backs up their argument). Students can also come up with rebuttals for arguments.</w:t>
      </w:r>
    </w:p>
    <w:p w:rsidR="00F351B2" w:rsidRDefault="00F351B2" w:rsidP="00F351B2">
      <w:pPr>
        <w:pStyle w:val="ListParagraph"/>
        <w:ind w:left="1080"/>
        <w:rPr>
          <w:rFonts w:cs="Times New Roman"/>
        </w:rPr>
      </w:pPr>
      <w:r w:rsidRPr="00F351B2">
        <w:rPr>
          <w:rFonts w:cs="Times New Roman"/>
          <w:b/>
        </w:rPr>
        <w:t>Speed-debating</w:t>
      </w:r>
      <w:r w:rsidRPr="00F351B2">
        <w:rPr>
          <w:rFonts w:cs="Times New Roman"/>
        </w:rPr>
        <w:t xml:space="preserve"> </w:t>
      </w:r>
    </w:p>
    <w:p w:rsidR="00F351B2" w:rsidRDefault="00F351B2" w:rsidP="00F351B2">
      <w:pPr>
        <w:pStyle w:val="ListParagraph"/>
        <w:ind w:left="1080"/>
        <w:rPr>
          <w:rFonts w:cs="Times New Roman"/>
        </w:rPr>
      </w:pPr>
      <w:r>
        <w:rPr>
          <w:rFonts w:cs="Times New Roman"/>
        </w:rPr>
        <w:t>All the '</w:t>
      </w:r>
      <w:proofErr w:type="spellStart"/>
      <w:r>
        <w:rPr>
          <w:rFonts w:cs="Times New Roman"/>
        </w:rPr>
        <w:t>for</w:t>
      </w:r>
      <w:r w:rsidRPr="00F351B2">
        <w:rPr>
          <w:rFonts w:cs="Times New Roman"/>
        </w:rPr>
        <w:t>s</w:t>
      </w:r>
      <w:proofErr w:type="spellEnd"/>
      <w:r>
        <w:rPr>
          <w:rFonts w:cs="Times New Roman"/>
        </w:rPr>
        <w:t>' line up along one</w:t>
      </w:r>
      <w:r w:rsidRPr="00F351B2">
        <w:rPr>
          <w:rFonts w:cs="Times New Roman"/>
        </w:rPr>
        <w:t xml:space="preserve"> side </w:t>
      </w:r>
      <w:proofErr w:type="gramStart"/>
      <w:r>
        <w:rPr>
          <w:rFonts w:cs="Times New Roman"/>
        </w:rPr>
        <w:t>bench,</w:t>
      </w:r>
      <w:proofErr w:type="gramEnd"/>
      <w:r>
        <w:rPr>
          <w:rFonts w:cs="Times New Roman"/>
        </w:rPr>
        <w:t xml:space="preserve"> and the '</w:t>
      </w:r>
      <w:proofErr w:type="spellStart"/>
      <w:r>
        <w:rPr>
          <w:rFonts w:cs="Times New Roman"/>
        </w:rPr>
        <w:t>against</w:t>
      </w:r>
      <w:r w:rsidRPr="00F351B2">
        <w:rPr>
          <w:rFonts w:cs="Times New Roman"/>
        </w:rPr>
        <w:t>s</w:t>
      </w:r>
      <w:proofErr w:type="spellEnd"/>
      <w:r>
        <w:rPr>
          <w:rFonts w:cs="Times New Roman"/>
        </w:rPr>
        <w:t>'</w:t>
      </w:r>
      <w:r w:rsidRPr="00F351B2">
        <w:rPr>
          <w:rFonts w:cs="Times New Roman"/>
        </w:rPr>
        <w:t xml:space="preserve"> line up facing them. They have one minute to debate at norma</w:t>
      </w:r>
      <w:r>
        <w:rPr>
          <w:rFonts w:cs="Times New Roman"/>
        </w:rPr>
        <w:t>l conversational volume. Then move all the '</w:t>
      </w:r>
      <w:proofErr w:type="spellStart"/>
      <w:r>
        <w:rPr>
          <w:rFonts w:cs="Times New Roman"/>
        </w:rPr>
        <w:t>fors</w:t>
      </w:r>
      <w:proofErr w:type="spellEnd"/>
      <w:r>
        <w:rPr>
          <w:rFonts w:cs="Times New Roman"/>
        </w:rPr>
        <w:t>'</w:t>
      </w:r>
      <w:r w:rsidRPr="00F351B2">
        <w:rPr>
          <w:rFonts w:cs="Times New Roman"/>
        </w:rPr>
        <w:t xml:space="preserve"> along two places so they get to d</w:t>
      </w:r>
      <w:r>
        <w:rPr>
          <w:rFonts w:cs="Times New Roman"/>
        </w:rPr>
        <w:t xml:space="preserve">ebate with someone else. Then </w:t>
      </w:r>
      <w:r w:rsidRPr="00F351B2">
        <w:rPr>
          <w:rFonts w:cs="Times New Roman"/>
        </w:rPr>
        <w:t xml:space="preserve">move them along again and tell them to now support the opposite side of the argument. </w:t>
      </w:r>
    </w:p>
    <w:p w:rsidR="00F351B2" w:rsidRDefault="00F351B2" w:rsidP="00F351B2">
      <w:pPr>
        <w:pStyle w:val="ListParagraph"/>
        <w:ind w:left="1080"/>
        <w:rPr>
          <w:rFonts w:cs="Times New Roman"/>
          <w:b/>
        </w:rPr>
      </w:pPr>
      <w:r>
        <w:rPr>
          <w:rFonts w:cs="Times New Roman"/>
          <w:b/>
        </w:rPr>
        <w:lastRenderedPageBreak/>
        <w:t>S</w:t>
      </w:r>
      <w:r w:rsidRPr="00F351B2">
        <w:rPr>
          <w:rFonts w:cs="Times New Roman"/>
          <w:b/>
        </w:rPr>
        <w:t>ilent debate</w:t>
      </w:r>
    </w:p>
    <w:p w:rsidR="00F351B2" w:rsidRPr="00F351B2" w:rsidRDefault="00F351B2" w:rsidP="00F351B2">
      <w:pPr>
        <w:pStyle w:val="ListParagraph"/>
        <w:ind w:left="1080"/>
        <w:rPr>
          <w:rFonts w:cs="Times New Roman"/>
        </w:rPr>
      </w:pPr>
      <w:r>
        <w:rPr>
          <w:rFonts w:cs="Times New Roman"/>
        </w:rPr>
        <w:t>Unroll</w:t>
      </w:r>
      <w:r w:rsidRPr="00F351B2">
        <w:rPr>
          <w:rFonts w:cs="Times New Roman"/>
        </w:rPr>
        <w:t xml:space="preserve"> a long length of paper down some central d</w:t>
      </w:r>
      <w:r>
        <w:rPr>
          <w:rFonts w:cs="Times New Roman"/>
        </w:rPr>
        <w:t xml:space="preserve">esks (approx 5 m long) and invite </w:t>
      </w:r>
      <w:r w:rsidRPr="00F351B2">
        <w:rPr>
          <w:rFonts w:cs="Times New Roman"/>
        </w:rPr>
        <w:t xml:space="preserve">students </w:t>
      </w:r>
      <w:r>
        <w:rPr>
          <w:rFonts w:cs="Times New Roman"/>
        </w:rPr>
        <w:t xml:space="preserve">to </w:t>
      </w:r>
      <w:r w:rsidRPr="00F351B2">
        <w:rPr>
          <w:rFonts w:cs="Times New Roman"/>
        </w:rPr>
        <w:t xml:space="preserve">write their opinions onto it in silence, commenting on the views and comments of others. </w:t>
      </w:r>
    </w:p>
    <w:p w:rsidR="004B4025" w:rsidRPr="00C9772C" w:rsidRDefault="004B4025" w:rsidP="00C9772C">
      <w:pPr>
        <w:pStyle w:val="ListParagraph"/>
        <w:ind w:left="1080"/>
        <w:rPr>
          <w:rFonts w:cs="Times New Roman"/>
        </w:rPr>
      </w:pPr>
    </w:p>
    <w:p w:rsidR="004C38B2" w:rsidRPr="006C051F" w:rsidRDefault="004C38B2" w:rsidP="004C38B2">
      <w:pPr>
        <w:pStyle w:val="ListParagraph"/>
        <w:numPr>
          <w:ilvl w:val="0"/>
          <w:numId w:val="1"/>
        </w:numPr>
        <w:ind w:left="360"/>
        <w:rPr>
          <w:b/>
        </w:rPr>
      </w:pPr>
      <w:r w:rsidRPr="006C051F">
        <w:rPr>
          <w:b/>
        </w:rPr>
        <w:t>Plenary</w:t>
      </w:r>
    </w:p>
    <w:p w:rsidR="004C38B2" w:rsidRPr="00C9772C" w:rsidRDefault="00C9772C" w:rsidP="004C38B2">
      <w:pPr>
        <w:pStyle w:val="ListParagraph"/>
        <w:numPr>
          <w:ilvl w:val="0"/>
          <w:numId w:val="4"/>
        </w:numPr>
        <w:rPr>
          <w:b/>
        </w:rPr>
      </w:pPr>
      <w:r>
        <w:t>Recap the main points made in the debate.</w:t>
      </w:r>
    </w:p>
    <w:p w:rsidR="00C9772C" w:rsidRPr="007B20F2" w:rsidRDefault="00C9772C" w:rsidP="004C38B2">
      <w:pPr>
        <w:pStyle w:val="ListParagraph"/>
        <w:numPr>
          <w:ilvl w:val="0"/>
          <w:numId w:val="4"/>
        </w:numPr>
        <w:rPr>
          <w:b/>
        </w:rPr>
      </w:pPr>
      <w:r>
        <w:t xml:space="preserve">Ask students to work alone to write down their personal opinion on whether the delayed </w:t>
      </w:r>
      <w:r w:rsidR="00C76B1B">
        <w:t>school day should go ahead along</w:t>
      </w:r>
      <w:r>
        <w:t xml:space="preserve"> with their reasons.</w:t>
      </w:r>
    </w:p>
    <w:p w:rsidR="00C9772C" w:rsidRDefault="00C9772C" w:rsidP="004C38B2">
      <w:pPr>
        <w:rPr>
          <w:b/>
        </w:rPr>
      </w:pPr>
    </w:p>
    <w:p w:rsidR="00C9772C" w:rsidRDefault="00C9772C" w:rsidP="004C38B2">
      <w:pPr>
        <w:rPr>
          <w:b/>
        </w:rPr>
      </w:pPr>
    </w:p>
    <w:p w:rsidR="004C38B2" w:rsidRDefault="004C38B2" w:rsidP="004C38B2">
      <w:pPr>
        <w:rPr>
          <w:b/>
        </w:rPr>
      </w:pPr>
      <w:proofErr w:type="spellStart"/>
      <w:r>
        <w:rPr>
          <w:b/>
        </w:rPr>
        <w:t>Weblinks</w:t>
      </w:r>
      <w:proofErr w:type="spellEnd"/>
    </w:p>
    <w:p w:rsidR="0031757B" w:rsidRDefault="00190032" w:rsidP="004C38B2">
      <w:hyperlink r:id="rId8" w:history="1">
        <w:r w:rsidR="0031757B" w:rsidRPr="00387B09">
          <w:rPr>
            <w:rStyle w:val="Hyperlink"/>
          </w:rPr>
          <w:t>http://www.ndcn.ox.ac.uk/research/sleep-circadian-neuroscience-institute/research-projects-4/teensleep</w:t>
        </w:r>
      </w:hyperlink>
    </w:p>
    <w:p w:rsidR="0031757B" w:rsidRDefault="0031757B" w:rsidP="004C38B2">
      <w:proofErr w:type="gramStart"/>
      <w:r>
        <w:t xml:space="preserve">Information about the </w:t>
      </w:r>
      <w:proofErr w:type="spellStart"/>
      <w:r>
        <w:t>Teensleep</w:t>
      </w:r>
      <w:proofErr w:type="spellEnd"/>
      <w:r>
        <w:t xml:space="preserve"> study including videos about why sleep is important and how the study will be carried out.</w:t>
      </w:r>
      <w:proofErr w:type="gramEnd"/>
      <w:r>
        <w:t xml:space="preserve"> Please visit the website if your school is interested in being involved in the study.</w:t>
      </w:r>
    </w:p>
    <w:p w:rsidR="0031757B" w:rsidRDefault="00190032" w:rsidP="004C38B2">
      <w:hyperlink r:id="rId9" w:history="1">
        <w:r w:rsidR="0031757B" w:rsidRPr="00387B09">
          <w:rPr>
            <w:rStyle w:val="Hyperlink"/>
          </w:rPr>
          <w:t>http://www.bbc.co.uk/news/education-34763366</w:t>
        </w:r>
      </w:hyperlink>
    </w:p>
    <w:p w:rsidR="0031757B" w:rsidRDefault="00AA5C5F" w:rsidP="004C38B2">
      <w:r>
        <w:t xml:space="preserve">News story about </w:t>
      </w:r>
      <w:r w:rsidRPr="00AA5C5F">
        <w:t>Hampton Court school in Surrey whose sixth form begin lessons at 13:30 and finish at 19:00</w:t>
      </w:r>
      <w:r>
        <w:t>.</w:t>
      </w:r>
    </w:p>
    <w:sectPr w:rsidR="0031757B" w:rsidSect="008562B9">
      <w:headerReference w:type="default" r:id="rId10"/>
      <w:footerReference w:type="default" r:id="rId11"/>
      <w:pgSz w:w="11906" w:h="16838"/>
      <w:pgMar w:top="18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329" w:rsidRDefault="00917329" w:rsidP="00CC2BE1">
      <w:pPr>
        <w:spacing w:after="0" w:line="240" w:lineRule="auto"/>
      </w:pPr>
      <w:r>
        <w:separator/>
      </w:r>
    </w:p>
  </w:endnote>
  <w:endnote w:type="continuationSeparator" w:id="0">
    <w:p w:rsidR="00917329" w:rsidRDefault="00917329" w:rsidP="00CC2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8" w:rsidRPr="00E76620" w:rsidRDefault="00E76620" w:rsidP="00E76620">
    <w:pPr>
      <w:pStyle w:val="Footer"/>
      <w:rPr>
        <w:color w:val="E36C0A" w:themeColor="accent6" w:themeShade="BF"/>
      </w:rPr>
    </w:pPr>
    <w:r>
      <w:rPr>
        <w:noProof/>
        <w:color w:val="E36C0A" w:themeColor="accent6" w:themeShade="BF"/>
      </w:rPr>
      <w:drawing>
        <wp:anchor distT="0" distB="0" distL="114300" distR="114300" simplePos="0" relativeHeight="251663360" behindDoc="0" locked="0" layoutInCell="1" allowOverlap="1">
          <wp:simplePos x="0" y="0"/>
          <wp:positionH relativeFrom="column">
            <wp:posOffset>8964295</wp:posOffset>
          </wp:positionH>
          <wp:positionV relativeFrom="paragraph">
            <wp:posOffset>-349885</wp:posOffset>
          </wp:positionV>
          <wp:extent cx="705485" cy="698500"/>
          <wp:effectExtent l="19050" t="0" r="0" b="0"/>
          <wp:wrapNone/>
          <wp:docPr id="6" name="Picture 5" descr="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png"/>
                  <pic:cNvPicPr/>
                </pic:nvPicPr>
                <pic:blipFill>
                  <a:blip r:embed="rId1"/>
                  <a:stretch>
                    <a:fillRect/>
                  </a:stretch>
                </pic:blipFill>
                <pic:spPr>
                  <a:xfrm>
                    <a:off x="0" y="0"/>
                    <a:ext cx="705485" cy="698500"/>
                  </a:xfrm>
                  <a:prstGeom prst="rect">
                    <a:avLst/>
                  </a:prstGeom>
                </pic:spPr>
              </pic:pic>
            </a:graphicData>
          </a:graphic>
        </wp:anchor>
      </w:drawing>
    </w:r>
    <w:r w:rsidRPr="00145B71">
      <w:rPr>
        <w:noProof/>
        <w:color w:val="E36C0A" w:themeColor="accent6" w:themeShade="BF"/>
      </w:rPr>
      <w:drawing>
        <wp:anchor distT="0" distB="0" distL="114300" distR="114300" simplePos="0" relativeHeight="251662336" behindDoc="0" locked="0" layoutInCell="1" allowOverlap="1">
          <wp:simplePos x="0" y="0"/>
          <wp:positionH relativeFrom="margin">
            <wp:posOffset>5879261</wp:posOffset>
          </wp:positionH>
          <wp:positionV relativeFrom="margin">
            <wp:posOffset>9553024</wp:posOffset>
          </wp:positionV>
          <wp:extent cx="696044" cy="690113"/>
          <wp:effectExtent l="19050" t="0" r="9525" b="0"/>
          <wp:wrapSquare wrapText="bothSides"/>
          <wp:docPr id="5"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Pr="00145B71">
      <w:rPr>
        <w:noProof/>
        <w:color w:val="E36C0A" w:themeColor="accent6" w:themeShade="BF"/>
      </w:rPr>
      <w:drawing>
        <wp:anchor distT="0" distB="0" distL="114300" distR="114300" simplePos="0" relativeHeight="251661312" behindDoc="0" locked="0" layoutInCell="1" allowOverlap="1">
          <wp:simplePos x="0" y="0"/>
          <wp:positionH relativeFrom="margin">
            <wp:posOffset>5573036</wp:posOffset>
          </wp:positionH>
          <wp:positionV relativeFrom="margin">
            <wp:posOffset>9247174</wp:posOffset>
          </wp:positionV>
          <wp:extent cx="694994" cy="691763"/>
          <wp:effectExtent l="19050" t="0" r="9525" b="0"/>
          <wp:wrapSquare wrapText="bothSides"/>
          <wp:docPr id="14"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Pr="00745959">
      <w:t xml:space="preserve"> </w:t>
    </w:r>
    <w:r w:rsidRPr="00250676">
      <w:rPr>
        <w:noProof/>
        <w:color w:val="E36C0A" w:themeColor="accent6" w:themeShade="BF"/>
      </w:rPr>
      <w:t>http://www.oxfordsparks.ox.ac.uk/what-makes-you-tick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329" w:rsidRDefault="00917329" w:rsidP="00CC2BE1">
      <w:pPr>
        <w:spacing w:after="0" w:line="240" w:lineRule="auto"/>
      </w:pPr>
      <w:r>
        <w:separator/>
      </w:r>
    </w:p>
  </w:footnote>
  <w:footnote w:type="continuationSeparator" w:id="0">
    <w:p w:rsidR="00917329" w:rsidRDefault="00917329" w:rsidP="00CC2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B9" w:rsidRPr="008562B9" w:rsidRDefault="008562B9">
    <w:pPr>
      <w:pStyle w:val="Header"/>
    </w:pPr>
    <w:r w:rsidRPr="008562B9">
      <w:rPr>
        <w:noProof/>
      </w:rPr>
      <w:drawing>
        <wp:anchor distT="0" distB="0" distL="114300" distR="114300" simplePos="0" relativeHeight="251659264" behindDoc="1" locked="0" layoutInCell="1" allowOverlap="1">
          <wp:simplePos x="0" y="0"/>
          <wp:positionH relativeFrom="column">
            <wp:posOffset>-491490</wp:posOffset>
          </wp:positionH>
          <wp:positionV relativeFrom="paragraph">
            <wp:posOffset>-449580</wp:posOffset>
          </wp:positionV>
          <wp:extent cx="7105650" cy="923925"/>
          <wp:effectExtent l="19050" t="0" r="0" b="0"/>
          <wp:wrapTopAndBottom/>
          <wp:docPr id="15" name="Picture 2" descr="Screen Shot 2015-07-21 at 11.4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1 at 11.44.31.png"/>
                  <pic:cNvPicPr/>
                </pic:nvPicPr>
                <pic:blipFill>
                  <a:blip r:embed="rId1"/>
                  <a:stretch>
                    <a:fillRect/>
                  </a:stretch>
                </pic:blipFill>
                <pic:spPr>
                  <a:xfrm>
                    <a:off x="0" y="0"/>
                    <a:ext cx="7105650" cy="923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6EA"/>
    <w:multiLevelType w:val="hybridMultilevel"/>
    <w:tmpl w:val="7B948134"/>
    <w:lvl w:ilvl="0" w:tplc="3AC4F228">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180"/>
      </w:pPr>
      <w:rPr>
        <w:rFonts w:ascii="Wingdings" w:hAnsi="Wingdings" w:hint="default"/>
        <w:b/>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182094"/>
    <w:multiLevelType w:val="hybridMultilevel"/>
    <w:tmpl w:val="EC3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30B44"/>
    <w:multiLevelType w:val="hybridMultilevel"/>
    <w:tmpl w:val="F1AC1520"/>
    <w:lvl w:ilvl="0" w:tplc="2F9AB3B4">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84D4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372DC"/>
    <w:multiLevelType w:val="hybridMultilevel"/>
    <w:tmpl w:val="557041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E403257"/>
    <w:multiLevelType w:val="hybridMultilevel"/>
    <w:tmpl w:val="D5AA6B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6DCF6AA6"/>
    <w:multiLevelType w:val="hybridMultilevel"/>
    <w:tmpl w:val="47F88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6E016F3D"/>
    <w:multiLevelType w:val="hybridMultilevel"/>
    <w:tmpl w:val="7A00D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6377992"/>
    <w:multiLevelType w:val="hybridMultilevel"/>
    <w:tmpl w:val="63AA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4"/>
  </w:num>
  <w:num w:numId="6">
    <w:abstractNumId w:val="1"/>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applyBreakingRules/>
  </w:compat>
  <w:rsids>
    <w:rsidRoot w:val="004C38B2"/>
    <w:rsid w:val="00056A71"/>
    <w:rsid w:val="00083B5E"/>
    <w:rsid w:val="00094A2B"/>
    <w:rsid w:val="000A5A6B"/>
    <w:rsid w:val="00190032"/>
    <w:rsid w:val="001A20CF"/>
    <w:rsid w:val="00225436"/>
    <w:rsid w:val="00246F2E"/>
    <w:rsid w:val="0031757B"/>
    <w:rsid w:val="00345097"/>
    <w:rsid w:val="003C79F8"/>
    <w:rsid w:val="00405A98"/>
    <w:rsid w:val="0043454A"/>
    <w:rsid w:val="00454528"/>
    <w:rsid w:val="00460948"/>
    <w:rsid w:val="004A3734"/>
    <w:rsid w:val="004B4025"/>
    <w:rsid w:val="004C38B2"/>
    <w:rsid w:val="004E36ED"/>
    <w:rsid w:val="005D5E56"/>
    <w:rsid w:val="005D7114"/>
    <w:rsid w:val="00612CF7"/>
    <w:rsid w:val="0062763B"/>
    <w:rsid w:val="00634DEE"/>
    <w:rsid w:val="00706017"/>
    <w:rsid w:val="007360F3"/>
    <w:rsid w:val="007629D2"/>
    <w:rsid w:val="00764314"/>
    <w:rsid w:val="00766037"/>
    <w:rsid w:val="007708DF"/>
    <w:rsid w:val="007B20F2"/>
    <w:rsid w:val="007F30EC"/>
    <w:rsid w:val="0084125E"/>
    <w:rsid w:val="008562B9"/>
    <w:rsid w:val="008E232D"/>
    <w:rsid w:val="00900E21"/>
    <w:rsid w:val="00917329"/>
    <w:rsid w:val="009C53E8"/>
    <w:rsid w:val="00A067C1"/>
    <w:rsid w:val="00A827F7"/>
    <w:rsid w:val="00AA5C5F"/>
    <w:rsid w:val="00AB7560"/>
    <w:rsid w:val="00AC6D85"/>
    <w:rsid w:val="00B021BD"/>
    <w:rsid w:val="00B63DF1"/>
    <w:rsid w:val="00BE004F"/>
    <w:rsid w:val="00BF227E"/>
    <w:rsid w:val="00C4075E"/>
    <w:rsid w:val="00C76B1B"/>
    <w:rsid w:val="00C9772C"/>
    <w:rsid w:val="00CC2BE1"/>
    <w:rsid w:val="00D032C3"/>
    <w:rsid w:val="00D3537A"/>
    <w:rsid w:val="00D56BC6"/>
    <w:rsid w:val="00D571D1"/>
    <w:rsid w:val="00E33A25"/>
    <w:rsid w:val="00E76620"/>
    <w:rsid w:val="00F351B2"/>
    <w:rsid w:val="00F74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B2"/>
    <w:pPr>
      <w:ind w:left="720"/>
      <w:contextualSpacing/>
    </w:pPr>
  </w:style>
  <w:style w:type="paragraph" w:styleId="Footer">
    <w:name w:val="footer"/>
    <w:basedOn w:val="Normal"/>
    <w:link w:val="FooterChar"/>
    <w:uiPriority w:val="99"/>
    <w:unhideWhenUsed/>
    <w:rsid w:val="004C3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B2"/>
    <w:rPr>
      <w:rFonts w:eastAsiaTheme="minorEastAsia"/>
      <w:lang w:eastAsia="en-GB"/>
    </w:rPr>
  </w:style>
  <w:style w:type="character" w:styleId="Hyperlink">
    <w:name w:val="Hyperlink"/>
    <w:basedOn w:val="DefaultParagraphFont"/>
    <w:uiPriority w:val="99"/>
    <w:unhideWhenUsed/>
    <w:rsid w:val="004C38B2"/>
    <w:rPr>
      <w:color w:val="0000FF" w:themeColor="hyperlink"/>
      <w:u w:val="single"/>
    </w:rPr>
  </w:style>
  <w:style w:type="paragraph" w:styleId="BalloonText">
    <w:name w:val="Balloon Text"/>
    <w:basedOn w:val="Normal"/>
    <w:link w:val="BalloonTextChar"/>
    <w:uiPriority w:val="99"/>
    <w:semiHidden/>
    <w:unhideWhenUsed/>
    <w:rsid w:val="004C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B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33A25"/>
    <w:rPr>
      <w:color w:val="800080" w:themeColor="followedHyperlink"/>
      <w:u w:val="single"/>
    </w:rPr>
  </w:style>
  <w:style w:type="paragraph" w:styleId="Header">
    <w:name w:val="header"/>
    <w:basedOn w:val="Normal"/>
    <w:link w:val="HeaderChar"/>
    <w:uiPriority w:val="99"/>
    <w:semiHidden/>
    <w:unhideWhenUsed/>
    <w:rsid w:val="00246F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6F2E"/>
    <w:rPr>
      <w:rFonts w:eastAsiaTheme="minorEastAsia"/>
      <w:lang w:eastAsia="en-GB"/>
    </w:rPr>
  </w:style>
  <w:style w:type="character" w:styleId="CommentReference">
    <w:name w:val="annotation reference"/>
    <w:basedOn w:val="DefaultParagraphFont"/>
    <w:uiPriority w:val="99"/>
    <w:semiHidden/>
    <w:unhideWhenUsed/>
    <w:rsid w:val="00345097"/>
    <w:rPr>
      <w:sz w:val="16"/>
      <w:szCs w:val="16"/>
    </w:rPr>
  </w:style>
  <w:style w:type="paragraph" w:styleId="CommentText">
    <w:name w:val="annotation text"/>
    <w:basedOn w:val="Normal"/>
    <w:link w:val="CommentTextChar"/>
    <w:uiPriority w:val="99"/>
    <w:semiHidden/>
    <w:unhideWhenUsed/>
    <w:rsid w:val="00345097"/>
    <w:pPr>
      <w:spacing w:line="240" w:lineRule="auto"/>
    </w:pPr>
    <w:rPr>
      <w:sz w:val="20"/>
      <w:szCs w:val="20"/>
    </w:rPr>
  </w:style>
  <w:style w:type="character" w:customStyle="1" w:styleId="CommentTextChar">
    <w:name w:val="Comment Text Char"/>
    <w:basedOn w:val="DefaultParagraphFont"/>
    <w:link w:val="CommentText"/>
    <w:uiPriority w:val="99"/>
    <w:semiHidden/>
    <w:rsid w:val="0034509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45097"/>
    <w:rPr>
      <w:b/>
      <w:bCs/>
    </w:rPr>
  </w:style>
  <w:style w:type="character" w:customStyle="1" w:styleId="CommentSubjectChar">
    <w:name w:val="Comment Subject Char"/>
    <w:basedOn w:val="CommentTextChar"/>
    <w:link w:val="CommentSubject"/>
    <w:uiPriority w:val="99"/>
    <w:semiHidden/>
    <w:rsid w:val="003450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cn.ox.ac.uk/research/sleep-circadian-neuroscience-institute/research-projects-4/teensle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c.co.uk/news/education-3476336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Young</dc:creator>
  <cp:lastModifiedBy>Gemma Young</cp:lastModifiedBy>
  <cp:revision>6</cp:revision>
  <dcterms:created xsi:type="dcterms:W3CDTF">2015-11-14T13:20:00Z</dcterms:created>
  <dcterms:modified xsi:type="dcterms:W3CDTF">2016-01-06T12:19:00Z</dcterms:modified>
</cp:coreProperties>
</file>