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99" w:rsidRDefault="00250676" w:rsidP="002E6399">
      <w:pPr>
        <w:tabs>
          <w:tab w:val="left" w:pos="-2268"/>
          <w:tab w:val="left" w:pos="4111"/>
        </w:tabs>
        <w:ind w:left="-3828"/>
        <w:jc w:val="center"/>
        <w:rPr>
          <w:b/>
          <w:bCs/>
          <w:color w:val="005096"/>
          <w:sz w:val="40"/>
          <w:szCs w:val="40"/>
        </w:rPr>
      </w:pPr>
      <w:r w:rsidRPr="00250676">
        <w:rPr>
          <w:b/>
          <w:bCs/>
          <w:noProof/>
          <w:color w:val="005096"/>
          <w:sz w:val="40"/>
          <w:szCs w:val="40"/>
        </w:rPr>
        <w:drawing>
          <wp:anchor distT="0" distB="0" distL="114300" distR="114300" simplePos="0" relativeHeight="251665408" behindDoc="0" locked="0" layoutInCell="1" allowOverlap="1">
            <wp:simplePos x="0" y="0"/>
            <wp:positionH relativeFrom="margin">
              <wp:posOffset>1237</wp:posOffset>
            </wp:positionH>
            <wp:positionV relativeFrom="margin">
              <wp:posOffset>-89065</wp:posOffset>
            </wp:positionV>
            <wp:extent cx="776597" cy="783771"/>
            <wp:effectExtent l="19050" t="0" r="0" b="0"/>
            <wp:wrapSquare wrapText="bothSides"/>
            <wp:docPr id="10"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7" cstate="print"/>
                    <a:stretch>
                      <a:fillRect/>
                    </a:stretch>
                  </pic:blipFill>
                  <pic:spPr>
                    <a:xfrm>
                      <a:off x="0" y="0"/>
                      <a:ext cx="770890" cy="783590"/>
                    </a:xfrm>
                    <a:prstGeom prst="rect">
                      <a:avLst/>
                    </a:prstGeom>
                  </pic:spPr>
                </pic:pic>
              </a:graphicData>
            </a:graphic>
          </wp:anchor>
        </w:drawing>
      </w:r>
      <w:r w:rsidR="00DC48E4" w:rsidRPr="003A547E">
        <w:rPr>
          <w:b/>
          <w:bCs/>
          <w:color w:val="005096"/>
          <w:sz w:val="40"/>
          <w:szCs w:val="40"/>
        </w:rPr>
        <w:t xml:space="preserve">Key Stage </w:t>
      </w:r>
      <w:r w:rsidR="00D2313B">
        <w:rPr>
          <w:b/>
          <w:bCs/>
          <w:color w:val="005096"/>
          <w:sz w:val="40"/>
          <w:szCs w:val="40"/>
        </w:rPr>
        <w:t>3</w:t>
      </w:r>
      <w:r w:rsidR="002E6399">
        <w:rPr>
          <w:b/>
          <w:bCs/>
          <w:color w:val="005096"/>
          <w:sz w:val="40"/>
          <w:szCs w:val="40"/>
        </w:rPr>
        <w:t xml:space="preserve"> </w:t>
      </w:r>
    </w:p>
    <w:p w:rsidR="00DC48E4" w:rsidRPr="00554764" w:rsidRDefault="00D2313B" w:rsidP="002E6399">
      <w:pPr>
        <w:tabs>
          <w:tab w:val="left" w:pos="-2268"/>
          <w:tab w:val="left" w:pos="4111"/>
        </w:tabs>
        <w:ind w:left="-3828"/>
        <w:jc w:val="center"/>
        <w:rPr>
          <w:color w:val="005096"/>
          <w:sz w:val="32"/>
          <w:szCs w:val="40"/>
        </w:rPr>
      </w:pPr>
      <w:r>
        <w:rPr>
          <w:b/>
          <w:bCs/>
          <w:color w:val="005096"/>
          <w:sz w:val="32"/>
          <w:szCs w:val="40"/>
        </w:rPr>
        <w:t>The dark side of blue light</w:t>
      </w:r>
    </w:p>
    <w:p w:rsidR="00DC48E4" w:rsidRPr="003A547E" w:rsidRDefault="00DC48E4" w:rsidP="00DC48E4">
      <w:pPr>
        <w:rPr>
          <w:rFonts w:cs="Times New Roman"/>
          <w:b/>
          <w:color w:val="005096"/>
          <w:sz w:val="32"/>
          <w:szCs w:val="32"/>
        </w:rPr>
      </w:pPr>
      <w:r w:rsidRPr="003A547E">
        <w:rPr>
          <w:rFonts w:cs="Times New Roman"/>
          <w:b/>
          <w:color w:val="005096"/>
          <w:sz w:val="32"/>
          <w:szCs w:val="32"/>
        </w:rPr>
        <w:t>Pupil worksheet</w:t>
      </w:r>
    </w:p>
    <w:p w:rsidR="00DC48E4" w:rsidRPr="008E7573" w:rsidRDefault="008913DD" w:rsidP="00DC48E4">
      <w:pPr>
        <w:rPr>
          <w:rFonts w:cs="Times New Roman"/>
          <w:b/>
          <w:color w:val="E36C0A" w:themeColor="accent6" w:themeShade="BF"/>
          <w:sz w:val="24"/>
        </w:rPr>
      </w:pPr>
      <w:r>
        <w:rPr>
          <w:rFonts w:cs="Times New Roman"/>
          <w:b/>
          <w:noProof/>
          <w:color w:val="E36C0A" w:themeColor="accent6" w:themeShade="BF"/>
          <w:sz w:val="24"/>
        </w:rPr>
        <w:drawing>
          <wp:anchor distT="0" distB="0" distL="114300" distR="114300" simplePos="0" relativeHeight="251711488" behindDoc="0" locked="0" layoutInCell="1" allowOverlap="1">
            <wp:simplePos x="0" y="0"/>
            <wp:positionH relativeFrom="column">
              <wp:posOffset>2727960</wp:posOffset>
            </wp:positionH>
            <wp:positionV relativeFrom="paragraph">
              <wp:posOffset>76835</wp:posOffset>
            </wp:positionV>
            <wp:extent cx="1888490" cy="2811145"/>
            <wp:effectExtent l="19050" t="0" r="0" b="0"/>
            <wp:wrapSquare wrapText="bothSides"/>
            <wp:docPr id="5" name="Picture 4" descr="girl 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phone.jpg"/>
                    <pic:cNvPicPr/>
                  </pic:nvPicPr>
                  <pic:blipFill>
                    <a:blip r:embed="rId8" cstate="print"/>
                    <a:stretch>
                      <a:fillRect/>
                    </a:stretch>
                  </pic:blipFill>
                  <pic:spPr>
                    <a:xfrm>
                      <a:off x="0" y="0"/>
                      <a:ext cx="1888490" cy="2811145"/>
                    </a:xfrm>
                    <a:prstGeom prst="rect">
                      <a:avLst/>
                    </a:prstGeom>
                  </pic:spPr>
                </pic:pic>
              </a:graphicData>
            </a:graphic>
          </wp:anchor>
        </w:drawing>
      </w:r>
      <w:r w:rsidR="00916ABD">
        <w:rPr>
          <w:rFonts w:cs="Times New Roman"/>
          <w:b/>
          <w:color w:val="E36C0A" w:themeColor="accent6" w:themeShade="BF"/>
          <w:sz w:val="24"/>
        </w:rPr>
        <w:t>Put down the phone!</w:t>
      </w:r>
    </w:p>
    <w:p w:rsidR="00F06E46" w:rsidRDefault="00F06E46" w:rsidP="00DC48E4">
      <w:pPr>
        <w:rPr>
          <w:noProof/>
          <w:sz w:val="24"/>
        </w:rPr>
      </w:pPr>
      <w:r w:rsidRPr="00F06E46">
        <w:rPr>
          <w:noProof/>
          <w:sz w:val="24"/>
        </w:rPr>
        <w:t>Do you find it difficult to drop off to sleep at night?</w:t>
      </w:r>
      <w:r w:rsidR="00916ABD">
        <w:rPr>
          <w:noProof/>
          <w:sz w:val="24"/>
        </w:rPr>
        <w:t xml:space="preserve"> </w:t>
      </w:r>
      <w:r w:rsidRPr="00F06E46">
        <w:rPr>
          <w:noProof/>
          <w:sz w:val="24"/>
        </w:rPr>
        <w:t>If the answer is 'Yes'</w:t>
      </w:r>
      <w:r>
        <w:rPr>
          <w:noProof/>
          <w:sz w:val="24"/>
        </w:rPr>
        <w:t>,</w:t>
      </w:r>
      <w:r w:rsidRPr="00F06E46">
        <w:rPr>
          <w:noProof/>
          <w:sz w:val="24"/>
        </w:rPr>
        <w:t xml:space="preserve"> then consider this - do you normally spend time on your mobile phone just before bed?</w:t>
      </w:r>
    </w:p>
    <w:p w:rsidR="00F06E46" w:rsidRDefault="00F06E46" w:rsidP="00DC48E4">
      <w:pPr>
        <w:rPr>
          <w:noProof/>
          <w:sz w:val="24"/>
        </w:rPr>
      </w:pPr>
      <w:r>
        <w:rPr>
          <w:noProof/>
          <w:sz w:val="24"/>
        </w:rPr>
        <w:t xml:space="preserve">Having one last quick check for messages or trying to complete the next level on your favourite game is very tempting before lights out, but there is scientific evidence that the light </w:t>
      </w:r>
      <w:r w:rsidR="00916ABD">
        <w:rPr>
          <w:noProof/>
          <w:sz w:val="24"/>
        </w:rPr>
        <w:t>from</w:t>
      </w:r>
      <w:r>
        <w:rPr>
          <w:noProof/>
          <w:sz w:val="24"/>
        </w:rPr>
        <w:t xml:space="preserve"> mobile devices is stopping us from falling asleep.</w:t>
      </w:r>
    </w:p>
    <w:p w:rsidR="003C0BE1" w:rsidRDefault="003C0BE1" w:rsidP="00F06E46">
      <w:pPr>
        <w:rPr>
          <w:rFonts w:cs="Times New Roman"/>
          <w:b/>
          <w:color w:val="E36C0A" w:themeColor="accent6" w:themeShade="BF"/>
          <w:sz w:val="24"/>
        </w:rPr>
      </w:pPr>
    </w:p>
    <w:p w:rsidR="00F06E46" w:rsidRPr="008E7573" w:rsidRDefault="00916ABD" w:rsidP="00F06E46">
      <w:pPr>
        <w:rPr>
          <w:rFonts w:cs="Times New Roman"/>
          <w:b/>
          <w:color w:val="E36C0A" w:themeColor="accent6" w:themeShade="BF"/>
          <w:sz w:val="24"/>
        </w:rPr>
      </w:pPr>
      <w:r>
        <w:rPr>
          <w:rFonts w:cs="Times New Roman"/>
          <w:b/>
          <w:color w:val="E36C0A" w:themeColor="accent6" w:themeShade="BF"/>
          <w:sz w:val="24"/>
        </w:rPr>
        <w:t>How do we know when to sleep?</w:t>
      </w:r>
    </w:p>
    <w:p w:rsidR="00916ABD" w:rsidRDefault="00916ABD" w:rsidP="00916ABD">
      <w:pPr>
        <w:rPr>
          <w:noProof/>
          <w:sz w:val="24"/>
        </w:rPr>
      </w:pPr>
      <w:r w:rsidRPr="00916ABD">
        <w:rPr>
          <w:noProof/>
          <w:sz w:val="24"/>
        </w:rPr>
        <w:t xml:space="preserve">Light enters the eye and is focused onto the retina at the back. The retina contains special cells that detect light and send this information along the optic nerve to the brain. Some of these cells, called rods and cones, form images which is what you see. </w:t>
      </w:r>
    </w:p>
    <w:p w:rsidR="003C0BE1" w:rsidRDefault="00916ABD" w:rsidP="00916ABD">
      <w:pPr>
        <w:rPr>
          <w:noProof/>
          <w:sz w:val="24"/>
        </w:rPr>
      </w:pPr>
      <w:r w:rsidRPr="00916ABD">
        <w:rPr>
          <w:noProof/>
          <w:sz w:val="24"/>
        </w:rPr>
        <w:t>Another type, called the photo-sensitive retinal gangli</w:t>
      </w:r>
      <w:r w:rsidR="003C0BE1">
        <w:rPr>
          <w:noProof/>
          <w:sz w:val="24"/>
        </w:rPr>
        <w:t xml:space="preserve">on cells (pRGCs for </w:t>
      </w:r>
      <w:r>
        <w:rPr>
          <w:noProof/>
          <w:sz w:val="24"/>
        </w:rPr>
        <w:t>short) help</w:t>
      </w:r>
      <w:r w:rsidRPr="00916ABD">
        <w:rPr>
          <w:noProof/>
          <w:sz w:val="24"/>
        </w:rPr>
        <w:t xml:space="preserve"> regulate your body clock. </w:t>
      </w:r>
    </w:p>
    <w:p w:rsidR="003C0BE1" w:rsidRDefault="003C0BE1" w:rsidP="00916ABD">
      <w:pPr>
        <w:rPr>
          <w:noProof/>
          <w:sz w:val="24"/>
        </w:rPr>
      </w:pPr>
      <w:r>
        <w:rPr>
          <w:noProof/>
          <w:sz w:val="24"/>
        </w:rPr>
        <w:lastRenderedPageBreak/>
        <w:drawing>
          <wp:anchor distT="0" distB="0" distL="114300" distR="114300" simplePos="0" relativeHeight="251700224" behindDoc="1" locked="0" layoutInCell="1" allowOverlap="1">
            <wp:simplePos x="0" y="0"/>
            <wp:positionH relativeFrom="column">
              <wp:posOffset>842010</wp:posOffset>
            </wp:positionH>
            <wp:positionV relativeFrom="paragraph">
              <wp:posOffset>133985</wp:posOffset>
            </wp:positionV>
            <wp:extent cx="2784475" cy="1875155"/>
            <wp:effectExtent l="171450" t="133350" r="358775" b="296545"/>
            <wp:wrapThrough wrapText="bothSides">
              <wp:wrapPolygon edited="0">
                <wp:start x="1626" y="-1536"/>
                <wp:lineTo x="443" y="-1317"/>
                <wp:lineTo x="-1330" y="658"/>
                <wp:lineTo x="-1034" y="23041"/>
                <wp:lineTo x="443" y="25016"/>
                <wp:lineTo x="887" y="25016"/>
                <wp:lineTo x="22166" y="25016"/>
                <wp:lineTo x="22610" y="25016"/>
                <wp:lineTo x="23940" y="23480"/>
                <wp:lineTo x="23940" y="23041"/>
                <wp:lineTo x="24235" y="19749"/>
                <wp:lineTo x="24235" y="1975"/>
                <wp:lineTo x="24383" y="878"/>
                <wp:lineTo x="22610" y="-1317"/>
                <wp:lineTo x="21428" y="-1536"/>
                <wp:lineTo x="1626" y="-1536"/>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84475" cy="1875155"/>
                    </a:xfrm>
                    <a:prstGeom prst="rect">
                      <a:avLst/>
                    </a:prstGeom>
                    <a:ln>
                      <a:noFill/>
                    </a:ln>
                    <a:effectLst>
                      <a:outerShdw blurRad="292100" dist="139700" dir="2700000" algn="tl" rotWithShape="0">
                        <a:srgbClr val="333333">
                          <a:alpha val="65000"/>
                        </a:srgbClr>
                      </a:outerShdw>
                    </a:effectLst>
                  </pic:spPr>
                </pic:pic>
              </a:graphicData>
            </a:graphic>
          </wp:anchor>
        </w:drawing>
      </w:r>
    </w:p>
    <w:p w:rsidR="003C0BE1" w:rsidRDefault="003C0BE1" w:rsidP="00916ABD">
      <w:pPr>
        <w:rPr>
          <w:noProof/>
          <w:sz w:val="24"/>
        </w:rPr>
      </w:pPr>
    </w:p>
    <w:p w:rsidR="003C0BE1" w:rsidRDefault="003C0BE1" w:rsidP="00916ABD">
      <w:pPr>
        <w:rPr>
          <w:noProof/>
          <w:sz w:val="24"/>
        </w:rPr>
      </w:pPr>
    </w:p>
    <w:p w:rsidR="003C0BE1" w:rsidRDefault="003C0BE1" w:rsidP="00916ABD">
      <w:pPr>
        <w:rPr>
          <w:noProof/>
          <w:sz w:val="24"/>
        </w:rPr>
      </w:pPr>
    </w:p>
    <w:p w:rsidR="003C0BE1" w:rsidRDefault="003C0BE1" w:rsidP="00916ABD">
      <w:pPr>
        <w:rPr>
          <w:noProof/>
          <w:sz w:val="24"/>
        </w:rPr>
      </w:pPr>
    </w:p>
    <w:p w:rsidR="003C0BE1" w:rsidRDefault="003C0BE1" w:rsidP="00916ABD">
      <w:pPr>
        <w:rPr>
          <w:noProof/>
          <w:sz w:val="24"/>
        </w:rPr>
      </w:pPr>
    </w:p>
    <w:p w:rsidR="003C0BE1" w:rsidRDefault="003C0BE1" w:rsidP="00916ABD">
      <w:pPr>
        <w:rPr>
          <w:noProof/>
          <w:sz w:val="24"/>
        </w:rPr>
      </w:pPr>
    </w:p>
    <w:p w:rsidR="00916ABD" w:rsidRPr="00916ABD" w:rsidRDefault="00916ABD" w:rsidP="00916ABD">
      <w:pPr>
        <w:rPr>
          <w:noProof/>
          <w:sz w:val="24"/>
        </w:rPr>
      </w:pPr>
      <w:r w:rsidRPr="00916ABD">
        <w:rPr>
          <w:noProof/>
          <w:sz w:val="24"/>
        </w:rPr>
        <w:t>As the level of light gradually decreases at the start of the night we produce increasing levels of a hormone called melatonin, which makes us feel sleepy.</w:t>
      </w:r>
    </w:p>
    <w:p w:rsidR="00735370" w:rsidRPr="00C8355B" w:rsidRDefault="00F95457" w:rsidP="00DC48E4">
      <w:pPr>
        <w:rPr>
          <w:noProof/>
          <w:sz w:val="24"/>
        </w:rPr>
      </w:pPr>
      <w:r>
        <w:rPr>
          <w:noProof/>
          <w:sz w:val="24"/>
        </w:rPr>
        <w:t>pRGCs are most sensitive to blue light so the</w:t>
      </w:r>
      <w:r w:rsidR="00916ABD" w:rsidRPr="00916ABD">
        <w:rPr>
          <w:noProof/>
          <w:sz w:val="24"/>
        </w:rPr>
        <w:t xml:space="preserve"> light from mobile devices </w:t>
      </w:r>
      <w:r w:rsidR="00C8355B">
        <w:rPr>
          <w:noProof/>
          <w:sz w:val="24"/>
        </w:rPr>
        <w:t>could confuse</w:t>
      </w:r>
      <w:r w:rsidR="00916ABD" w:rsidRPr="00916ABD">
        <w:rPr>
          <w:noProof/>
          <w:sz w:val="24"/>
        </w:rPr>
        <w:t xml:space="preserve"> the </w:t>
      </w:r>
      <w:r w:rsidR="00916ABD">
        <w:rPr>
          <w:noProof/>
          <w:sz w:val="24"/>
        </w:rPr>
        <w:t>body clock</w:t>
      </w:r>
      <w:r w:rsidR="00C8355B">
        <w:rPr>
          <w:noProof/>
          <w:sz w:val="24"/>
        </w:rPr>
        <w:t xml:space="preserve"> and prevent</w:t>
      </w:r>
      <w:r w:rsidR="00916ABD" w:rsidRPr="00916ABD">
        <w:rPr>
          <w:noProof/>
          <w:sz w:val="24"/>
        </w:rPr>
        <w:t xml:space="preserve"> the production of melatonin. Using them before bed </w:t>
      </w:r>
      <w:r w:rsidR="00C8355B">
        <w:rPr>
          <w:noProof/>
          <w:sz w:val="24"/>
        </w:rPr>
        <w:t>will mean that</w:t>
      </w:r>
      <w:r w:rsidR="00916ABD" w:rsidRPr="00916ABD">
        <w:rPr>
          <w:noProof/>
          <w:sz w:val="24"/>
        </w:rPr>
        <w:t xml:space="preserve"> falling asleep </w:t>
      </w:r>
      <w:r w:rsidR="00BF2225">
        <w:rPr>
          <w:noProof/>
          <w:sz w:val="24"/>
        </w:rPr>
        <w:t>takes</w:t>
      </w:r>
      <w:r w:rsidR="00916ABD">
        <w:rPr>
          <w:noProof/>
          <w:sz w:val="24"/>
        </w:rPr>
        <w:t xml:space="preserve"> longer, making us feel tired and unable to concentrate the next</w:t>
      </w:r>
      <w:r w:rsidR="00916ABD" w:rsidRPr="00916ABD">
        <w:rPr>
          <w:noProof/>
          <w:sz w:val="24"/>
        </w:rPr>
        <w:t xml:space="preserve"> morning.</w:t>
      </w:r>
      <w:r w:rsidR="00C8355B">
        <w:rPr>
          <w:noProof/>
          <w:sz w:val="24"/>
        </w:rPr>
        <w:t xml:space="preserve"> </w:t>
      </w:r>
      <w:r w:rsidR="00916ABD">
        <w:rPr>
          <w:rFonts w:cs="Times New Roman"/>
          <w:sz w:val="24"/>
        </w:rPr>
        <w:t>A lack of sleep is also linked to more serious conditions such as diabetes, depression and obesity. So, it really is important that we all get a good night's sleep.</w:t>
      </w:r>
    </w:p>
    <w:p w:rsidR="00210CD1" w:rsidRPr="008E7573" w:rsidRDefault="00210CD1" w:rsidP="00210CD1">
      <w:pPr>
        <w:rPr>
          <w:rFonts w:cs="Times New Roman"/>
          <w:b/>
          <w:color w:val="E36C0A" w:themeColor="accent6" w:themeShade="BF"/>
          <w:sz w:val="24"/>
        </w:rPr>
      </w:pPr>
      <w:r w:rsidRPr="008E7573">
        <w:rPr>
          <w:rFonts w:cs="Times New Roman"/>
          <w:b/>
          <w:color w:val="E36C0A" w:themeColor="accent6" w:themeShade="BF"/>
          <w:sz w:val="24"/>
        </w:rPr>
        <w:t>Your task</w:t>
      </w:r>
    </w:p>
    <w:p w:rsidR="00536AD3" w:rsidRDefault="008913DD" w:rsidP="00536AD3">
      <w:pPr>
        <w:rPr>
          <w:rFonts w:cs="Times New Roman"/>
          <w:sz w:val="24"/>
        </w:rPr>
      </w:pPr>
      <w:r>
        <w:rPr>
          <w:rFonts w:cs="Times New Roman"/>
          <w:noProof/>
          <w:sz w:val="24"/>
        </w:rPr>
        <w:drawing>
          <wp:anchor distT="0" distB="0" distL="114300" distR="114300" simplePos="0" relativeHeight="251712512" behindDoc="1" locked="0" layoutInCell="1" allowOverlap="1">
            <wp:simplePos x="0" y="0"/>
            <wp:positionH relativeFrom="column">
              <wp:posOffset>3222625</wp:posOffset>
            </wp:positionH>
            <wp:positionV relativeFrom="paragraph">
              <wp:posOffset>148590</wp:posOffset>
            </wp:positionV>
            <wp:extent cx="1405255" cy="873125"/>
            <wp:effectExtent l="0" t="0" r="0" b="0"/>
            <wp:wrapTight wrapText="bothSides">
              <wp:wrapPolygon edited="0">
                <wp:start x="4392" y="4713"/>
                <wp:lineTo x="2050" y="5184"/>
                <wp:lineTo x="2635" y="15081"/>
                <wp:lineTo x="7028" y="18380"/>
                <wp:lineTo x="10541" y="18380"/>
                <wp:lineTo x="12298" y="18380"/>
                <wp:lineTo x="14934" y="18380"/>
                <wp:lineTo x="16690" y="15552"/>
                <wp:lineTo x="15812" y="12253"/>
                <wp:lineTo x="21083" y="10368"/>
                <wp:lineTo x="20497" y="7069"/>
                <wp:lineTo x="11127" y="4713"/>
                <wp:lineTo x="4392" y="4713"/>
              </wp:wrapPolygon>
            </wp:wrapTight>
            <wp:docPr id="8" name="Picture 7" descr="sunglasses shutterstock_11184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lasses shutterstock_111842585.jpg"/>
                    <pic:cNvPicPr/>
                  </pic:nvPicPr>
                  <pic:blipFill>
                    <a:blip r:embed="rId10" cstate="print">
                      <a:clrChange>
                        <a:clrFrom>
                          <a:srgbClr val="FFFFFF"/>
                        </a:clrFrom>
                        <a:clrTo>
                          <a:srgbClr val="FFFFFF">
                            <a:alpha val="0"/>
                          </a:srgbClr>
                        </a:clrTo>
                      </a:clrChange>
                    </a:blip>
                    <a:stretch>
                      <a:fillRect/>
                    </a:stretch>
                  </pic:blipFill>
                  <pic:spPr>
                    <a:xfrm>
                      <a:off x="0" y="0"/>
                      <a:ext cx="1405255" cy="873125"/>
                    </a:xfrm>
                    <a:prstGeom prst="rect">
                      <a:avLst/>
                    </a:prstGeom>
                  </pic:spPr>
                </pic:pic>
              </a:graphicData>
            </a:graphic>
          </wp:anchor>
        </w:drawing>
      </w:r>
      <w:r w:rsidR="00C8355B">
        <w:rPr>
          <w:rFonts w:cs="Times New Roman"/>
          <w:sz w:val="24"/>
        </w:rPr>
        <w:t>You are going to design special glasses that people could wear at night to help them fall asleep more quickly. The glasses should stop the blue light from mobile devices from entering the eye.</w:t>
      </w:r>
    </w:p>
    <w:p w:rsidR="00722E5B" w:rsidRPr="00536AD3" w:rsidRDefault="00536AD3" w:rsidP="00536AD3">
      <w:pPr>
        <w:rPr>
          <w:rFonts w:cs="Times New Roman"/>
          <w:color w:val="D9D9D9" w:themeColor="background1" w:themeShade="D9"/>
          <w:sz w:val="24"/>
        </w:rPr>
      </w:pPr>
      <w:r>
        <w:rPr>
          <w:rFonts w:cs="Times New Roman"/>
          <w:sz w:val="24"/>
        </w:rPr>
        <w:t>Work in a pair and follow the method on the next page.</w:t>
      </w:r>
    </w:p>
    <w:p w:rsidR="00250676" w:rsidRDefault="00536AD3" w:rsidP="00250676">
      <w:pPr>
        <w:tabs>
          <w:tab w:val="left" w:pos="-2268"/>
          <w:tab w:val="left" w:pos="4111"/>
        </w:tabs>
        <w:ind w:left="-3828"/>
        <w:jc w:val="center"/>
        <w:rPr>
          <w:b/>
          <w:bCs/>
          <w:color w:val="005096"/>
          <w:sz w:val="40"/>
          <w:szCs w:val="40"/>
        </w:rPr>
      </w:pPr>
      <w:r w:rsidRPr="00536AD3">
        <w:rPr>
          <w:b/>
          <w:bCs/>
          <w:noProof/>
          <w:color w:val="005096"/>
          <w:sz w:val="40"/>
          <w:szCs w:val="40"/>
        </w:rPr>
        <w:lastRenderedPageBreak/>
        <w:drawing>
          <wp:anchor distT="0" distB="0" distL="114300" distR="114300" simplePos="0" relativeHeight="251709440" behindDoc="0" locked="0" layoutInCell="1" allowOverlap="1">
            <wp:simplePos x="0" y="0"/>
            <wp:positionH relativeFrom="margin">
              <wp:posOffset>150978</wp:posOffset>
            </wp:positionH>
            <wp:positionV relativeFrom="margin">
              <wp:posOffset>63690</wp:posOffset>
            </wp:positionV>
            <wp:extent cx="772521" cy="777922"/>
            <wp:effectExtent l="19050" t="0" r="0" b="0"/>
            <wp:wrapSquare wrapText="bothSides"/>
            <wp:docPr id="12" name="Picture 1" descr="Twi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er-icon.png"/>
                    <pic:cNvPicPr/>
                  </pic:nvPicPr>
                  <pic:blipFill>
                    <a:blip r:embed="rId7" cstate="print"/>
                    <a:stretch>
                      <a:fillRect/>
                    </a:stretch>
                  </pic:blipFill>
                  <pic:spPr>
                    <a:xfrm>
                      <a:off x="0" y="0"/>
                      <a:ext cx="770890" cy="783590"/>
                    </a:xfrm>
                    <a:prstGeom prst="rect">
                      <a:avLst/>
                    </a:prstGeom>
                  </pic:spPr>
                </pic:pic>
              </a:graphicData>
            </a:graphic>
          </wp:anchor>
        </w:drawing>
      </w:r>
      <w:r w:rsidR="00250676" w:rsidRPr="003A547E">
        <w:rPr>
          <w:b/>
          <w:bCs/>
          <w:color w:val="005096"/>
          <w:sz w:val="40"/>
          <w:szCs w:val="40"/>
        </w:rPr>
        <w:t xml:space="preserve">Key Stage </w:t>
      </w:r>
      <w:r>
        <w:rPr>
          <w:b/>
          <w:bCs/>
          <w:color w:val="005096"/>
          <w:sz w:val="40"/>
          <w:szCs w:val="40"/>
        </w:rPr>
        <w:t>3</w:t>
      </w:r>
      <w:r w:rsidR="00250676">
        <w:rPr>
          <w:b/>
          <w:bCs/>
          <w:color w:val="005096"/>
          <w:sz w:val="40"/>
          <w:szCs w:val="40"/>
        </w:rPr>
        <w:t xml:space="preserve"> </w:t>
      </w:r>
    </w:p>
    <w:p w:rsidR="00250676" w:rsidRPr="00554764" w:rsidRDefault="00536AD3" w:rsidP="00250676">
      <w:pPr>
        <w:tabs>
          <w:tab w:val="left" w:pos="-2268"/>
          <w:tab w:val="left" w:pos="4111"/>
        </w:tabs>
        <w:ind w:left="-3828"/>
        <w:jc w:val="center"/>
        <w:rPr>
          <w:color w:val="005096"/>
          <w:sz w:val="32"/>
          <w:szCs w:val="40"/>
        </w:rPr>
      </w:pPr>
      <w:r>
        <w:rPr>
          <w:b/>
          <w:bCs/>
          <w:color w:val="005096"/>
          <w:sz w:val="32"/>
          <w:szCs w:val="40"/>
        </w:rPr>
        <w:t>The dark side of blue light</w:t>
      </w:r>
    </w:p>
    <w:p w:rsidR="00536AD3" w:rsidRDefault="00536AD3" w:rsidP="008A6D1F">
      <w:pPr>
        <w:pStyle w:val="ecxmsolistparagraph"/>
        <w:shd w:val="clear" w:color="auto" w:fill="FFFFFF"/>
        <w:spacing w:before="0" w:beforeAutospacing="0" w:after="0" w:afterAutospacing="0" w:line="276" w:lineRule="auto"/>
        <w:rPr>
          <w:rFonts w:asciiTheme="minorHAnsi" w:hAnsiTheme="minorHAnsi" w:cs="Arial"/>
          <w:b/>
          <w:color w:val="E36C0A" w:themeColor="accent6" w:themeShade="BF"/>
        </w:rPr>
      </w:pPr>
    </w:p>
    <w:p w:rsidR="0043366D" w:rsidRPr="00536AD3" w:rsidRDefault="0043366D" w:rsidP="008A6D1F">
      <w:pPr>
        <w:pStyle w:val="ecxmsolistparagraph"/>
        <w:shd w:val="clear" w:color="auto" w:fill="FFFFFF"/>
        <w:spacing w:before="0" w:beforeAutospacing="0" w:after="0" w:afterAutospacing="0" w:line="276" w:lineRule="auto"/>
        <w:rPr>
          <w:rFonts w:asciiTheme="minorHAnsi" w:hAnsiTheme="minorHAnsi" w:cs="Arial"/>
          <w:b/>
          <w:color w:val="E36C0A" w:themeColor="accent6" w:themeShade="BF"/>
        </w:rPr>
      </w:pPr>
      <w:r w:rsidRPr="00536AD3">
        <w:rPr>
          <w:rFonts w:asciiTheme="minorHAnsi" w:hAnsiTheme="minorHAnsi" w:cs="Arial"/>
          <w:b/>
          <w:color w:val="E36C0A" w:themeColor="accent6" w:themeShade="BF"/>
        </w:rPr>
        <w:t>Investigating filters</w:t>
      </w:r>
    </w:p>
    <w:p w:rsidR="008A6D1F" w:rsidRPr="008A6D1F" w:rsidRDefault="008A6D1F" w:rsidP="008A6D1F">
      <w:pPr>
        <w:pStyle w:val="ecxmsolistparagraph"/>
        <w:shd w:val="clear" w:color="auto" w:fill="FFFFFF"/>
        <w:spacing w:before="0" w:beforeAutospacing="0" w:after="0" w:afterAutospacing="0" w:line="276" w:lineRule="auto"/>
        <w:rPr>
          <w:rFonts w:asciiTheme="minorHAnsi" w:hAnsiTheme="minorHAnsi" w:cs="Arial"/>
          <w:b/>
          <w:color w:val="E36C0A" w:themeColor="accent6" w:themeShade="BF"/>
          <w:sz w:val="28"/>
        </w:rPr>
      </w:pPr>
    </w:p>
    <w:p w:rsidR="0043366D" w:rsidRPr="008A6D1F" w:rsidRDefault="00FF7A9D" w:rsidP="008A6D1F">
      <w:pPr>
        <w:pStyle w:val="ecxmsolistparagraph"/>
        <w:shd w:val="clear" w:color="auto" w:fill="FFFFFF"/>
        <w:spacing w:before="0" w:beforeAutospacing="0" w:after="0" w:afterAutospacing="0" w:line="276" w:lineRule="auto"/>
        <w:rPr>
          <w:rFonts w:asciiTheme="minorHAnsi" w:hAnsiTheme="minorHAnsi" w:cs="Arial"/>
        </w:rPr>
      </w:pPr>
      <w:r w:rsidRPr="00FF7A9D">
        <w:rPr>
          <w:rFonts w:asciiTheme="minorHAnsi" w:hAnsiTheme="minorHAnsi" w:cs="Arial"/>
          <w:noProof/>
          <w:lang w:val="en-US" w:eastAsia="zh-TW"/>
        </w:rPr>
        <w:pict>
          <v:shapetype id="_x0000_t202" coordsize="21600,21600" o:spt="202" path="m,l,21600r21600,l21600,xe">
            <v:stroke joinstyle="miter"/>
            <v:path gradientshapeok="t" o:connecttype="rect"/>
          </v:shapetype>
          <v:shape id="_x0000_s1033" type="#_x0000_t202" style="position:absolute;margin-left:143.25pt;margin-top:11.8pt;width:84.05pt;height:34.05pt;z-index:251706368;mso-height-percent:200;mso-height-percent:200;mso-width-relative:margin;mso-height-relative:margin" filled="f" stroked="f">
            <v:textbox style="mso-fit-shape-to-text:t">
              <w:txbxContent>
                <w:p w:rsidR="0043366D" w:rsidRPr="00E54304" w:rsidRDefault="0043366D">
                  <w:pPr>
                    <w:rPr>
                      <w:sz w:val="24"/>
                    </w:rPr>
                  </w:pPr>
                  <w:proofErr w:type="gramStart"/>
                  <w:r w:rsidRPr="00E54304">
                    <w:rPr>
                      <w:sz w:val="24"/>
                    </w:rPr>
                    <w:t>white</w:t>
                  </w:r>
                  <w:proofErr w:type="gramEnd"/>
                  <w:r w:rsidRPr="00E54304">
                    <w:rPr>
                      <w:sz w:val="24"/>
                    </w:rPr>
                    <w:t xml:space="preserve"> light</w:t>
                  </w:r>
                </w:p>
              </w:txbxContent>
            </v:textbox>
          </v:shape>
        </w:pict>
      </w:r>
      <w:r w:rsidRPr="00FF7A9D">
        <w:rPr>
          <w:noProof/>
        </w:rPr>
        <w:pict>
          <v:shapetype id="_x0000_t32" coordsize="21600,21600" o:spt="32" o:oned="t" path="m,l21600,21600e" filled="f">
            <v:path arrowok="t" fillok="f" o:connecttype="none"/>
            <o:lock v:ext="edit" shapetype="t"/>
          </v:shapetype>
          <v:shape id="_x0000_s1032" type="#_x0000_t32" style="position:absolute;margin-left:60.55pt;margin-top:43.15pt;width:77.35pt;height:0;z-index:251704320" o:connectortype="straight">
            <v:stroke endarrow="block"/>
          </v:shape>
        </w:pict>
      </w:r>
      <w:r w:rsidRPr="00FF7A9D">
        <w:rPr>
          <w:noProof/>
        </w:rPr>
        <w:pict>
          <v:shape id="_x0000_s1031" type="#_x0000_t32" style="position:absolute;margin-left:59.05pt;margin-top:22.75pt;width:77.35pt;height:0;z-index:251703296" o:connectortype="straight">
            <v:stroke endarrow="block"/>
          </v:shape>
        </w:pict>
      </w:r>
      <w:r w:rsidRPr="00FF7A9D">
        <w:rPr>
          <w:noProof/>
        </w:rPr>
        <w:pict>
          <v:shape id="_x0000_s1030" type="#_x0000_t32" style="position:absolute;margin-left:59.65pt;margin-top:4.45pt;width:77.35pt;height:0;z-index:251702272" o:connectortype="straight">
            <v:stroke endarrow="block"/>
          </v:shape>
        </w:pict>
      </w:r>
      <w:r w:rsidR="0043366D" w:rsidRPr="008A6D1F">
        <w:rPr>
          <w:noProof/>
        </w:rPr>
        <w:drawing>
          <wp:inline distT="0" distB="0" distL="0" distR="0">
            <wp:extent cx="638472" cy="600502"/>
            <wp:effectExtent l="19050" t="0" r="9228" b="0"/>
            <wp:docPr id="7" name="Picture 7" descr="http://thumb1.shutterstock.com/display_pic_with_logo/739834/156256430/stock-vector-bulb-icon-156256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1.shutterstock.com/display_pic_with_logo/739834/156256430/stock-vector-bulb-icon-156256430.jpg"/>
                    <pic:cNvPicPr>
                      <a:picLocks noChangeAspect="1" noChangeArrowheads="1"/>
                    </pic:cNvPicPr>
                  </pic:nvPicPr>
                  <pic:blipFill>
                    <a:blip r:embed="rId11" cstate="print">
                      <a:biLevel thresh="50000"/>
                    </a:blip>
                    <a:srcRect b="9524"/>
                    <a:stretch>
                      <a:fillRect/>
                    </a:stretch>
                  </pic:blipFill>
                  <pic:spPr bwMode="auto">
                    <a:xfrm>
                      <a:off x="0" y="0"/>
                      <a:ext cx="638472" cy="600502"/>
                    </a:xfrm>
                    <a:prstGeom prst="rect">
                      <a:avLst/>
                    </a:prstGeom>
                    <a:noFill/>
                    <a:ln w="9525">
                      <a:noFill/>
                      <a:miter lim="800000"/>
                      <a:headEnd/>
                      <a:tailEnd/>
                    </a:ln>
                  </pic:spPr>
                </pic:pic>
              </a:graphicData>
            </a:graphic>
          </wp:inline>
        </w:drawing>
      </w:r>
    </w:p>
    <w:p w:rsidR="008A6D1F" w:rsidRDefault="008A6D1F" w:rsidP="008A6D1F">
      <w:pPr>
        <w:pStyle w:val="ecxmsolistparagraph"/>
        <w:shd w:val="clear" w:color="auto" w:fill="FFFFFF"/>
        <w:spacing w:before="0" w:beforeAutospacing="0" w:after="0" w:afterAutospacing="0" w:line="276" w:lineRule="auto"/>
        <w:rPr>
          <w:rFonts w:asciiTheme="minorHAnsi" w:hAnsiTheme="minorHAnsi" w:cs="Arial"/>
        </w:rPr>
      </w:pPr>
    </w:p>
    <w:p w:rsidR="0043366D" w:rsidRDefault="0043366D" w:rsidP="008A6D1F">
      <w:pPr>
        <w:pStyle w:val="ecxmsolistparagraph"/>
        <w:shd w:val="clear" w:color="auto" w:fill="FFFFFF"/>
        <w:spacing w:before="0" w:beforeAutospacing="0" w:after="0" w:afterAutospacing="0" w:line="276" w:lineRule="auto"/>
        <w:rPr>
          <w:rFonts w:asciiTheme="minorHAnsi" w:hAnsiTheme="minorHAnsi" w:cs="Arial"/>
        </w:rPr>
      </w:pPr>
      <w:r w:rsidRPr="008A6D1F">
        <w:rPr>
          <w:rFonts w:asciiTheme="minorHAnsi" w:hAnsiTheme="minorHAnsi" w:cs="Arial"/>
        </w:rPr>
        <w:t>The bulb in a ray box emits white light.</w:t>
      </w:r>
      <w:r w:rsidR="008A6D1F" w:rsidRPr="008A6D1F">
        <w:rPr>
          <w:rFonts w:asciiTheme="minorHAnsi" w:hAnsiTheme="minorHAnsi" w:cs="Arial"/>
        </w:rPr>
        <w:t xml:space="preserve"> </w:t>
      </w:r>
      <w:r w:rsidRPr="008A6D1F">
        <w:rPr>
          <w:rFonts w:asciiTheme="minorHAnsi" w:hAnsiTheme="minorHAnsi" w:cs="Arial"/>
        </w:rPr>
        <w:t xml:space="preserve">White light is a mixture </w:t>
      </w:r>
      <w:proofErr w:type="gramStart"/>
      <w:r w:rsidR="008A6D1F" w:rsidRPr="008A6D1F">
        <w:rPr>
          <w:rFonts w:asciiTheme="minorHAnsi" w:hAnsiTheme="minorHAnsi" w:cs="Arial"/>
        </w:rPr>
        <w:t xml:space="preserve">of </w:t>
      </w:r>
      <w:r w:rsidR="00731523" w:rsidRPr="008A6D1F">
        <w:rPr>
          <w:rFonts w:asciiTheme="minorHAnsi" w:hAnsiTheme="minorHAnsi" w:cs="Arial"/>
        </w:rPr>
        <w:t xml:space="preserve"> all</w:t>
      </w:r>
      <w:proofErr w:type="gramEnd"/>
      <w:r w:rsidR="00731523" w:rsidRPr="008A6D1F">
        <w:rPr>
          <w:rFonts w:asciiTheme="minorHAnsi" w:hAnsiTheme="minorHAnsi" w:cs="Arial"/>
        </w:rPr>
        <w:t xml:space="preserve"> the colours in the spectrum</w:t>
      </w:r>
      <w:r w:rsidRPr="008A6D1F">
        <w:rPr>
          <w:rFonts w:asciiTheme="minorHAnsi" w:hAnsiTheme="minorHAnsi" w:cs="Arial"/>
        </w:rPr>
        <w:t>:</w:t>
      </w:r>
    </w:p>
    <w:p w:rsidR="008A6D1F" w:rsidRPr="008A6D1F" w:rsidRDefault="008A6D1F" w:rsidP="008A6D1F">
      <w:pPr>
        <w:pStyle w:val="ecxmsolistparagraph"/>
        <w:shd w:val="clear" w:color="auto" w:fill="FFFFFF"/>
        <w:spacing w:before="0" w:beforeAutospacing="0" w:after="0" w:afterAutospacing="0" w:line="276" w:lineRule="auto"/>
        <w:rPr>
          <w:rFonts w:asciiTheme="minorHAnsi" w:hAnsiTheme="minorHAnsi" w:cs="Arial"/>
        </w:rPr>
      </w:pPr>
    </w:p>
    <w:p w:rsidR="0043366D" w:rsidRPr="008A6D1F" w:rsidRDefault="008913DD" w:rsidP="008A6D1F">
      <w:pPr>
        <w:pStyle w:val="ecxmsolistparagraph"/>
        <w:shd w:val="clear" w:color="auto" w:fill="FFFFFF"/>
        <w:spacing w:before="0" w:beforeAutospacing="0" w:after="0" w:afterAutospacing="0" w:line="276" w:lineRule="auto"/>
        <w:rPr>
          <w:rFonts w:asciiTheme="minorHAnsi" w:hAnsiTheme="minorHAnsi" w:cs="Arial"/>
        </w:rPr>
      </w:pPr>
      <w:r>
        <w:rPr>
          <w:rFonts w:asciiTheme="minorHAnsi" w:hAnsiTheme="minorHAnsi" w:cs="Arial"/>
          <w:noProof/>
        </w:rPr>
        <w:drawing>
          <wp:inline distT="0" distB="0" distL="0" distR="0">
            <wp:extent cx="4675780" cy="859810"/>
            <wp:effectExtent l="19050" t="0" r="0" b="0"/>
            <wp:docPr id="11" name="Picture 10" descr="colour spectrum shutterstock_144068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pectrum shutterstock_144068875.png"/>
                    <pic:cNvPicPr/>
                  </pic:nvPicPr>
                  <pic:blipFill>
                    <a:blip r:embed="rId12" cstate="print"/>
                    <a:srcRect t="66364" b="14545"/>
                    <a:stretch>
                      <a:fillRect/>
                    </a:stretch>
                  </pic:blipFill>
                  <pic:spPr>
                    <a:xfrm>
                      <a:off x="0" y="0"/>
                      <a:ext cx="4675780" cy="859810"/>
                    </a:xfrm>
                    <a:prstGeom prst="rect">
                      <a:avLst/>
                    </a:prstGeom>
                  </pic:spPr>
                </pic:pic>
              </a:graphicData>
            </a:graphic>
          </wp:inline>
        </w:drawing>
      </w:r>
    </w:p>
    <w:p w:rsidR="008A6D1F" w:rsidRDefault="008A6D1F" w:rsidP="008A6D1F">
      <w:pPr>
        <w:pStyle w:val="ecxmsolistparagraph"/>
        <w:shd w:val="clear" w:color="auto" w:fill="FFFFFF"/>
        <w:spacing w:before="0" w:beforeAutospacing="0" w:after="0" w:afterAutospacing="0" w:line="276" w:lineRule="auto"/>
        <w:rPr>
          <w:rFonts w:asciiTheme="minorHAnsi" w:hAnsiTheme="minorHAnsi" w:cs="Arial"/>
        </w:rPr>
      </w:pPr>
    </w:p>
    <w:p w:rsidR="008A6D1F" w:rsidRDefault="008A6D1F" w:rsidP="008A6D1F">
      <w:pPr>
        <w:pStyle w:val="ecxmsolistparagraph"/>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You are going to investigate what colour lenses are best for glasses </w:t>
      </w:r>
      <w:r w:rsidR="006A1C0C">
        <w:rPr>
          <w:rFonts w:asciiTheme="minorHAnsi" w:hAnsiTheme="minorHAnsi" w:cs="Arial"/>
        </w:rPr>
        <w:t xml:space="preserve">to stop </w:t>
      </w:r>
      <w:r>
        <w:rPr>
          <w:rFonts w:asciiTheme="minorHAnsi" w:hAnsiTheme="minorHAnsi" w:cs="Arial"/>
        </w:rPr>
        <w:t>the blue light from mobile devices entering your eyes.</w:t>
      </w:r>
    </w:p>
    <w:p w:rsidR="008A6D1F" w:rsidRDefault="008A6D1F" w:rsidP="008A6D1F">
      <w:pPr>
        <w:pStyle w:val="ecxmsolistparagraph"/>
        <w:shd w:val="clear" w:color="auto" w:fill="FFFFFF"/>
        <w:spacing w:before="0" w:beforeAutospacing="0" w:after="0" w:afterAutospacing="0" w:line="276" w:lineRule="auto"/>
        <w:rPr>
          <w:rFonts w:asciiTheme="minorHAnsi" w:hAnsiTheme="minorHAnsi" w:cs="Arial"/>
        </w:rPr>
      </w:pPr>
    </w:p>
    <w:p w:rsidR="00731523" w:rsidRPr="00536AD3" w:rsidRDefault="00731523" w:rsidP="008A6D1F">
      <w:pPr>
        <w:pStyle w:val="ecxmsolistparagraph"/>
        <w:shd w:val="clear" w:color="auto" w:fill="FFFFFF"/>
        <w:spacing w:before="0" w:beforeAutospacing="0" w:after="0" w:afterAutospacing="0" w:line="276" w:lineRule="auto"/>
        <w:rPr>
          <w:rFonts w:asciiTheme="minorHAnsi" w:hAnsiTheme="minorHAnsi" w:cs="Arial"/>
          <w:b/>
        </w:rPr>
      </w:pPr>
      <w:r w:rsidRPr="00536AD3">
        <w:rPr>
          <w:rFonts w:asciiTheme="minorHAnsi" w:hAnsiTheme="minorHAnsi" w:cs="Arial"/>
          <w:b/>
        </w:rPr>
        <w:t>You will need:</w:t>
      </w:r>
    </w:p>
    <w:p w:rsidR="00731523" w:rsidRPr="008A6D1F" w:rsidRDefault="00731523" w:rsidP="00536AD3">
      <w:pPr>
        <w:pStyle w:val="ecxmsolistparagraph"/>
        <w:numPr>
          <w:ilvl w:val="0"/>
          <w:numId w:val="23"/>
        </w:numPr>
        <w:shd w:val="clear" w:color="auto" w:fill="FFFFFF"/>
        <w:spacing w:before="0" w:beforeAutospacing="0" w:after="0" w:afterAutospacing="0" w:line="276" w:lineRule="auto"/>
        <w:ind w:left="426" w:hanging="426"/>
        <w:rPr>
          <w:rFonts w:asciiTheme="minorHAnsi" w:hAnsiTheme="minorHAnsi" w:cs="Arial"/>
        </w:rPr>
      </w:pPr>
      <w:r w:rsidRPr="008A6D1F">
        <w:rPr>
          <w:rFonts w:asciiTheme="minorHAnsi" w:hAnsiTheme="minorHAnsi" w:cs="Arial"/>
        </w:rPr>
        <w:t>A ray box</w:t>
      </w:r>
    </w:p>
    <w:p w:rsidR="00731523" w:rsidRPr="008A6D1F" w:rsidRDefault="0043366D" w:rsidP="00536AD3">
      <w:pPr>
        <w:pStyle w:val="ecxmsolistparagraph"/>
        <w:numPr>
          <w:ilvl w:val="0"/>
          <w:numId w:val="23"/>
        </w:numPr>
        <w:shd w:val="clear" w:color="auto" w:fill="FFFFFF"/>
        <w:spacing w:before="0" w:beforeAutospacing="0" w:after="0" w:afterAutospacing="0" w:line="276" w:lineRule="auto"/>
        <w:ind w:left="426" w:hanging="426"/>
        <w:rPr>
          <w:rFonts w:asciiTheme="minorHAnsi" w:hAnsiTheme="minorHAnsi" w:cs="Arial"/>
        </w:rPr>
      </w:pPr>
      <w:r w:rsidRPr="008A6D1F">
        <w:rPr>
          <w:rFonts w:asciiTheme="minorHAnsi" w:hAnsiTheme="minorHAnsi" w:cs="Arial"/>
        </w:rPr>
        <w:t xml:space="preserve">Different colour filters (pieces of acetate: </w:t>
      </w:r>
      <w:r w:rsidR="008A6D1F" w:rsidRPr="008A6D1F">
        <w:rPr>
          <w:rFonts w:asciiTheme="minorHAnsi" w:hAnsiTheme="minorHAnsi" w:cs="Arial"/>
        </w:rPr>
        <w:t>green, purple</w:t>
      </w:r>
      <w:r w:rsidRPr="008A6D1F">
        <w:rPr>
          <w:rFonts w:asciiTheme="minorHAnsi" w:hAnsiTheme="minorHAnsi" w:cs="Arial"/>
        </w:rPr>
        <w:t>, red, blue)</w:t>
      </w:r>
    </w:p>
    <w:p w:rsidR="008A6D1F" w:rsidRPr="008A6D1F" w:rsidRDefault="0043366D" w:rsidP="00536AD3">
      <w:pPr>
        <w:pStyle w:val="ecxmsolistparagraph"/>
        <w:numPr>
          <w:ilvl w:val="0"/>
          <w:numId w:val="23"/>
        </w:numPr>
        <w:shd w:val="clear" w:color="auto" w:fill="FFFFFF"/>
        <w:spacing w:before="0" w:beforeAutospacing="0" w:after="0" w:afterAutospacing="0" w:line="276" w:lineRule="auto"/>
        <w:ind w:left="426" w:hanging="426"/>
        <w:rPr>
          <w:rFonts w:asciiTheme="minorHAnsi" w:hAnsiTheme="minorHAnsi" w:cs="Arial"/>
        </w:rPr>
      </w:pPr>
      <w:r w:rsidRPr="008A6D1F">
        <w:rPr>
          <w:rFonts w:asciiTheme="minorHAnsi" w:hAnsiTheme="minorHAnsi" w:cs="Arial"/>
        </w:rPr>
        <w:t>White screen (can be just a piece of white card)</w:t>
      </w:r>
    </w:p>
    <w:p w:rsidR="00536AD3" w:rsidRDefault="00536AD3" w:rsidP="008A6D1F">
      <w:pPr>
        <w:pStyle w:val="ecxmsolistparagraph"/>
        <w:shd w:val="clear" w:color="auto" w:fill="FFFFFF"/>
        <w:spacing w:before="0" w:beforeAutospacing="0" w:after="0" w:afterAutospacing="0" w:line="276" w:lineRule="auto"/>
        <w:rPr>
          <w:rFonts w:asciiTheme="minorHAnsi" w:hAnsiTheme="minorHAnsi" w:cs="Arial"/>
        </w:rPr>
      </w:pPr>
    </w:p>
    <w:p w:rsidR="00536AD3" w:rsidRDefault="00536AD3" w:rsidP="008A6D1F">
      <w:pPr>
        <w:pStyle w:val="ecxmsolistparagraph"/>
        <w:shd w:val="clear" w:color="auto" w:fill="FFFFFF"/>
        <w:spacing w:before="0" w:beforeAutospacing="0" w:after="0" w:afterAutospacing="0" w:line="276" w:lineRule="auto"/>
        <w:rPr>
          <w:rFonts w:asciiTheme="minorHAnsi" w:hAnsiTheme="minorHAnsi" w:cs="Arial"/>
        </w:rPr>
      </w:pPr>
    </w:p>
    <w:p w:rsidR="00536AD3" w:rsidRDefault="00536AD3" w:rsidP="008A6D1F">
      <w:pPr>
        <w:pStyle w:val="ecxmsolistparagraph"/>
        <w:shd w:val="clear" w:color="auto" w:fill="FFFFFF"/>
        <w:spacing w:before="0" w:beforeAutospacing="0" w:after="0" w:afterAutospacing="0" w:line="276" w:lineRule="auto"/>
        <w:rPr>
          <w:rFonts w:asciiTheme="minorHAnsi" w:hAnsiTheme="minorHAnsi" w:cs="Arial"/>
        </w:rPr>
      </w:pPr>
    </w:p>
    <w:p w:rsidR="008A6D1F" w:rsidRDefault="00731523" w:rsidP="008A6D1F">
      <w:pPr>
        <w:pStyle w:val="ecxmsolistparagraph"/>
        <w:shd w:val="clear" w:color="auto" w:fill="FFFFFF"/>
        <w:spacing w:before="0" w:beforeAutospacing="0" w:after="0" w:afterAutospacing="0" w:line="276" w:lineRule="auto"/>
        <w:rPr>
          <w:rFonts w:asciiTheme="minorHAnsi" w:hAnsiTheme="minorHAnsi" w:cs="Arial"/>
          <w:b/>
        </w:rPr>
      </w:pPr>
      <w:r w:rsidRPr="00536AD3">
        <w:rPr>
          <w:rFonts w:asciiTheme="minorHAnsi" w:hAnsiTheme="minorHAnsi" w:cs="Arial"/>
          <w:b/>
        </w:rPr>
        <w:lastRenderedPageBreak/>
        <w:t>Method:</w:t>
      </w:r>
    </w:p>
    <w:p w:rsidR="00536AD3" w:rsidRPr="00536AD3" w:rsidRDefault="00536AD3" w:rsidP="008A6D1F">
      <w:pPr>
        <w:pStyle w:val="ecxmsolistparagraph"/>
        <w:shd w:val="clear" w:color="auto" w:fill="FFFFFF"/>
        <w:spacing w:before="0" w:beforeAutospacing="0" w:after="0" w:afterAutospacing="0" w:line="276" w:lineRule="auto"/>
        <w:rPr>
          <w:rFonts w:asciiTheme="minorHAnsi" w:hAnsiTheme="minorHAnsi" w:cs="Arial"/>
          <w:b/>
        </w:rPr>
      </w:pPr>
    </w:p>
    <w:p w:rsidR="00E54304" w:rsidRPr="008A6D1F" w:rsidRDefault="00E01FB8" w:rsidP="00536AD3">
      <w:pPr>
        <w:pStyle w:val="ecxmsolistparagraph"/>
        <w:numPr>
          <w:ilvl w:val="0"/>
          <w:numId w:val="24"/>
        </w:numPr>
        <w:shd w:val="clear" w:color="auto" w:fill="FFFFFF"/>
        <w:spacing w:before="0" w:beforeAutospacing="0" w:after="120" w:afterAutospacing="0" w:line="276" w:lineRule="auto"/>
        <w:ind w:left="284" w:hanging="284"/>
        <w:rPr>
          <w:rFonts w:asciiTheme="minorHAnsi" w:hAnsiTheme="minorHAnsi" w:cs="Arial"/>
        </w:rPr>
      </w:pPr>
      <w:r>
        <w:rPr>
          <w:rFonts w:asciiTheme="minorHAnsi" w:hAnsiTheme="minorHAnsi" w:cs="Arial"/>
        </w:rPr>
        <w:t xml:space="preserve">Place a </w:t>
      </w:r>
      <w:r w:rsidR="0043366D" w:rsidRPr="008A6D1F">
        <w:rPr>
          <w:rFonts w:asciiTheme="minorHAnsi" w:hAnsiTheme="minorHAnsi" w:cs="Arial"/>
        </w:rPr>
        <w:t xml:space="preserve">filter in front of the </w:t>
      </w:r>
      <w:r w:rsidR="00731523" w:rsidRPr="008A6D1F">
        <w:rPr>
          <w:rFonts w:asciiTheme="minorHAnsi" w:hAnsiTheme="minorHAnsi" w:cs="Arial"/>
        </w:rPr>
        <w:t>bulb</w:t>
      </w:r>
      <w:r w:rsidR="0043366D" w:rsidRPr="008A6D1F">
        <w:rPr>
          <w:rFonts w:asciiTheme="minorHAnsi" w:hAnsiTheme="minorHAnsi" w:cs="Arial"/>
        </w:rPr>
        <w:t xml:space="preserve">. Observe the colour of the light on the screen. </w:t>
      </w:r>
      <w:r w:rsidR="00E54304" w:rsidRPr="008A6D1F">
        <w:rPr>
          <w:rFonts w:asciiTheme="minorHAnsi" w:hAnsiTheme="minorHAnsi" w:cs="Arial"/>
        </w:rPr>
        <w:t>What colour light went through the filter?</w:t>
      </w:r>
      <w:r w:rsidR="008A6D1F" w:rsidRPr="008A6D1F">
        <w:rPr>
          <w:rFonts w:asciiTheme="minorHAnsi" w:hAnsiTheme="minorHAnsi" w:cs="Arial"/>
        </w:rPr>
        <w:t xml:space="preserve"> What colours were absorbed by the filter?</w:t>
      </w:r>
    </w:p>
    <w:p w:rsidR="00E54304" w:rsidRPr="008A6D1F" w:rsidRDefault="00E54304" w:rsidP="00536AD3">
      <w:pPr>
        <w:pStyle w:val="ecxmsolistparagraph"/>
        <w:numPr>
          <w:ilvl w:val="0"/>
          <w:numId w:val="24"/>
        </w:numPr>
        <w:shd w:val="clear" w:color="auto" w:fill="FFFFFF"/>
        <w:spacing w:before="0" w:beforeAutospacing="0" w:after="120" w:afterAutospacing="0" w:line="276" w:lineRule="auto"/>
        <w:ind w:left="284" w:hanging="284"/>
        <w:rPr>
          <w:rFonts w:asciiTheme="minorHAnsi" w:hAnsiTheme="minorHAnsi" w:cs="Arial"/>
        </w:rPr>
      </w:pPr>
      <w:r w:rsidRPr="008A6D1F">
        <w:rPr>
          <w:rFonts w:asciiTheme="minorHAnsi" w:hAnsiTheme="minorHAnsi" w:cs="Arial"/>
        </w:rPr>
        <w:t>Repeat for the other filters.</w:t>
      </w:r>
    </w:p>
    <w:p w:rsidR="008A6D1F" w:rsidRPr="008A6D1F" w:rsidRDefault="008A6D1F" w:rsidP="00536AD3">
      <w:pPr>
        <w:pStyle w:val="ecxmsolistparagraph"/>
        <w:numPr>
          <w:ilvl w:val="0"/>
          <w:numId w:val="24"/>
        </w:numPr>
        <w:shd w:val="clear" w:color="auto" w:fill="FFFFFF"/>
        <w:spacing w:before="0" w:beforeAutospacing="0" w:after="120" w:afterAutospacing="0" w:line="276" w:lineRule="auto"/>
        <w:ind w:left="284" w:hanging="284"/>
        <w:rPr>
          <w:rFonts w:asciiTheme="minorHAnsi" w:hAnsiTheme="minorHAnsi" w:cs="Arial"/>
        </w:rPr>
      </w:pPr>
      <w:r w:rsidRPr="008A6D1F">
        <w:rPr>
          <w:rFonts w:asciiTheme="minorHAnsi" w:hAnsiTheme="minorHAnsi" w:cs="Arial"/>
          <w:noProof/>
        </w:rPr>
        <w:drawing>
          <wp:anchor distT="0" distB="0" distL="114300" distR="114300" simplePos="0" relativeHeight="251707392" behindDoc="0" locked="0" layoutInCell="1" allowOverlap="1">
            <wp:simplePos x="0" y="0"/>
            <wp:positionH relativeFrom="column">
              <wp:posOffset>594474</wp:posOffset>
            </wp:positionH>
            <wp:positionV relativeFrom="paragraph">
              <wp:posOffset>288432</wp:posOffset>
            </wp:positionV>
            <wp:extent cx="2096353" cy="1078173"/>
            <wp:effectExtent l="19050" t="0" r="0" b="0"/>
            <wp:wrapNone/>
            <wp:docPr id="9" name="Picture 8" descr="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png"/>
                    <pic:cNvPicPr/>
                  </pic:nvPicPr>
                  <pic:blipFill>
                    <a:blip r:embed="rId13" cstate="print"/>
                    <a:stretch>
                      <a:fillRect/>
                    </a:stretch>
                  </pic:blipFill>
                  <pic:spPr>
                    <a:xfrm>
                      <a:off x="0" y="0"/>
                      <a:ext cx="2096353" cy="1078173"/>
                    </a:xfrm>
                    <a:prstGeom prst="rect">
                      <a:avLst/>
                    </a:prstGeom>
                  </pic:spPr>
                </pic:pic>
              </a:graphicData>
            </a:graphic>
          </wp:anchor>
        </w:drawing>
      </w:r>
      <w:r w:rsidR="0043366D" w:rsidRPr="008A6D1F">
        <w:rPr>
          <w:rFonts w:asciiTheme="minorHAnsi" w:hAnsiTheme="minorHAnsi" w:cs="Arial"/>
        </w:rPr>
        <w:t>Place two filters in front of the ray box</w:t>
      </w:r>
      <w:r w:rsidR="00E54304" w:rsidRPr="008A6D1F">
        <w:rPr>
          <w:rFonts w:asciiTheme="minorHAnsi" w:hAnsiTheme="minorHAnsi" w:cs="Arial"/>
        </w:rPr>
        <w:t xml:space="preserve"> as shown in the diagram</w:t>
      </w:r>
      <w:r w:rsidR="0043366D" w:rsidRPr="008A6D1F">
        <w:rPr>
          <w:rFonts w:asciiTheme="minorHAnsi" w:hAnsiTheme="minorHAnsi" w:cs="Arial"/>
        </w:rPr>
        <w:t>.</w:t>
      </w:r>
    </w:p>
    <w:p w:rsidR="008A6D1F" w:rsidRPr="008A6D1F" w:rsidRDefault="008A6D1F" w:rsidP="00536AD3">
      <w:pPr>
        <w:pStyle w:val="ecxmsolistparagraph"/>
        <w:shd w:val="clear" w:color="auto" w:fill="FFFFFF"/>
        <w:spacing w:before="0" w:beforeAutospacing="0" w:after="120" w:afterAutospacing="0" w:line="276" w:lineRule="auto"/>
        <w:ind w:left="284" w:hanging="284"/>
        <w:rPr>
          <w:rFonts w:asciiTheme="minorHAnsi" w:hAnsiTheme="minorHAnsi" w:cs="Arial"/>
        </w:rPr>
      </w:pPr>
    </w:p>
    <w:p w:rsidR="008A6D1F" w:rsidRPr="008A6D1F" w:rsidRDefault="008A6D1F" w:rsidP="00536AD3">
      <w:pPr>
        <w:pStyle w:val="ecxmsolistparagraph"/>
        <w:shd w:val="clear" w:color="auto" w:fill="FFFFFF"/>
        <w:spacing w:before="0" w:beforeAutospacing="0" w:after="120" w:afterAutospacing="0" w:line="276" w:lineRule="auto"/>
        <w:ind w:left="284" w:hanging="284"/>
        <w:rPr>
          <w:rFonts w:asciiTheme="minorHAnsi" w:hAnsiTheme="minorHAnsi" w:cs="Arial"/>
        </w:rPr>
      </w:pPr>
    </w:p>
    <w:p w:rsidR="00536AD3" w:rsidRDefault="00536AD3" w:rsidP="00536AD3">
      <w:pPr>
        <w:pStyle w:val="ecxmsolistparagraph"/>
        <w:shd w:val="clear" w:color="auto" w:fill="FFFFFF"/>
        <w:spacing w:before="0" w:beforeAutospacing="0" w:after="120" w:afterAutospacing="0" w:line="276" w:lineRule="auto"/>
        <w:ind w:left="284"/>
        <w:rPr>
          <w:rFonts w:asciiTheme="minorHAnsi" w:hAnsiTheme="minorHAnsi" w:cs="Arial"/>
        </w:rPr>
      </w:pPr>
    </w:p>
    <w:p w:rsidR="00536AD3" w:rsidRDefault="00536AD3" w:rsidP="00536AD3">
      <w:pPr>
        <w:pStyle w:val="ecxmsolistparagraph"/>
        <w:shd w:val="clear" w:color="auto" w:fill="FFFFFF"/>
        <w:spacing w:before="0" w:beforeAutospacing="0" w:after="120" w:afterAutospacing="0" w:line="276" w:lineRule="auto"/>
        <w:ind w:left="284"/>
        <w:rPr>
          <w:rFonts w:asciiTheme="minorHAnsi" w:hAnsiTheme="minorHAnsi" w:cs="Arial"/>
        </w:rPr>
      </w:pPr>
    </w:p>
    <w:p w:rsidR="00E54304" w:rsidRPr="008A6D1F" w:rsidRDefault="00536AD3" w:rsidP="00536AD3">
      <w:pPr>
        <w:pStyle w:val="ecxmsolistparagraph"/>
        <w:shd w:val="clear" w:color="auto" w:fill="FFFFFF"/>
        <w:spacing w:before="0" w:beforeAutospacing="0" w:after="120" w:afterAutospacing="0" w:line="276" w:lineRule="auto"/>
        <w:ind w:left="284"/>
        <w:rPr>
          <w:rFonts w:asciiTheme="minorHAnsi" w:hAnsiTheme="minorHAnsi" w:cs="Arial"/>
        </w:rPr>
      </w:pPr>
      <w:r>
        <w:rPr>
          <w:rFonts w:asciiTheme="minorHAnsi" w:hAnsiTheme="minorHAnsi" w:cs="Arial"/>
        </w:rPr>
        <w:tab/>
      </w:r>
      <w:r>
        <w:rPr>
          <w:rFonts w:asciiTheme="minorHAnsi" w:hAnsiTheme="minorHAnsi" w:cs="Arial"/>
        </w:rPr>
        <w:tab/>
        <w:t xml:space="preserve">      </w:t>
      </w:r>
      <w:proofErr w:type="gramStart"/>
      <w:r w:rsidR="008A6D1F" w:rsidRPr="008A6D1F">
        <w:rPr>
          <w:rFonts w:asciiTheme="minorHAnsi" w:hAnsiTheme="minorHAnsi" w:cs="Arial"/>
        </w:rPr>
        <w:t>filter</w:t>
      </w:r>
      <w:proofErr w:type="gramEnd"/>
      <w:r w:rsidR="008A6D1F" w:rsidRPr="008A6D1F">
        <w:rPr>
          <w:rFonts w:asciiTheme="minorHAnsi" w:hAnsiTheme="minorHAnsi" w:cs="Arial"/>
        </w:rPr>
        <w:t xml:space="preserve"> 1        filter 2</w:t>
      </w:r>
      <w:r w:rsidR="008A6D1F" w:rsidRPr="008A6D1F">
        <w:rPr>
          <w:rFonts w:asciiTheme="minorHAnsi" w:hAnsiTheme="minorHAnsi" w:cs="Arial"/>
        </w:rPr>
        <w:tab/>
        <w:t xml:space="preserve">     </w:t>
      </w:r>
      <w:r w:rsidR="00E54304" w:rsidRPr="008A6D1F">
        <w:rPr>
          <w:rFonts w:asciiTheme="minorHAnsi" w:hAnsiTheme="minorHAnsi" w:cs="Arial"/>
        </w:rPr>
        <w:t>screen</w:t>
      </w:r>
    </w:p>
    <w:p w:rsidR="00E54304" w:rsidRPr="008A6D1F" w:rsidRDefault="00E54304" w:rsidP="00536AD3">
      <w:pPr>
        <w:pStyle w:val="ecxmsolistparagraph"/>
        <w:numPr>
          <w:ilvl w:val="0"/>
          <w:numId w:val="24"/>
        </w:numPr>
        <w:shd w:val="clear" w:color="auto" w:fill="FFFFFF"/>
        <w:spacing w:before="0" w:beforeAutospacing="0" w:after="120" w:afterAutospacing="0" w:line="276" w:lineRule="auto"/>
        <w:ind w:left="284" w:hanging="284"/>
        <w:rPr>
          <w:rFonts w:asciiTheme="minorHAnsi" w:hAnsiTheme="minorHAnsi" w:cs="Arial"/>
        </w:rPr>
      </w:pPr>
      <w:r w:rsidRPr="008A6D1F">
        <w:rPr>
          <w:rFonts w:asciiTheme="minorHAnsi" w:hAnsiTheme="minorHAnsi" w:cs="Arial"/>
        </w:rPr>
        <w:t>Fill in the ta</w:t>
      </w:r>
      <w:r w:rsidR="006A1C0C">
        <w:rPr>
          <w:rFonts w:asciiTheme="minorHAnsi" w:hAnsiTheme="minorHAnsi" w:cs="Arial"/>
        </w:rPr>
        <w:t xml:space="preserve">ble below to show the colour on </w:t>
      </w:r>
      <w:r w:rsidRPr="008A6D1F">
        <w:rPr>
          <w:rFonts w:asciiTheme="minorHAnsi" w:hAnsiTheme="minorHAnsi" w:cs="Arial"/>
        </w:rPr>
        <w:t>the screen when you use different combinations of filters.</w:t>
      </w:r>
      <w:r w:rsidR="008A6D1F" w:rsidRPr="008A6D1F">
        <w:rPr>
          <w:rFonts w:asciiTheme="minorHAnsi" w:hAnsiTheme="minorHAnsi" w:cs="Arial"/>
        </w:rPr>
        <w:t xml:space="preserve"> See if you can predict what you will see before you try it.</w:t>
      </w:r>
    </w:p>
    <w:tbl>
      <w:tblPr>
        <w:tblStyle w:val="TableGrid"/>
        <w:tblW w:w="6824" w:type="dxa"/>
        <w:tblInd w:w="534" w:type="dxa"/>
        <w:tblLook w:val="04A0"/>
      </w:tblPr>
      <w:tblGrid>
        <w:gridCol w:w="568"/>
        <w:gridCol w:w="1280"/>
        <w:gridCol w:w="1326"/>
        <w:gridCol w:w="1347"/>
        <w:gridCol w:w="1142"/>
        <w:gridCol w:w="1161"/>
      </w:tblGrid>
      <w:tr w:rsidR="00E54304" w:rsidRPr="008A6D1F" w:rsidTr="00E01FB8">
        <w:trPr>
          <w:trHeight w:val="321"/>
        </w:trPr>
        <w:tc>
          <w:tcPr>
            <w:tcW w:w="568" w:type="dxa"/>
            <w:tcBorders>
              <w:top w:val="nil"/>
              <w:left w:val="nil"/>
              <w:bottom w:val="nil"/>
              <w:right w:val="nil"/>
            </w:tcBorders>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280" w:type="dxa"/>
            <w:tcBorders>
              <w:top w:val="nil"/>
              <w:left w:val="nil"/>
              <w:bottom w:val="nil"/>
              <w:right w:val="single" w:sz="4" w:space="0" w:color="auto"/>
            </w:tcBorders>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4976" w:type="dxa"/>
            <w:gridSpan w:val="4"/>
            <w:tcBorders>
              <w:left w:val="single" w:sz="4" w:space="0" w:color="auto"/>
            </w:tcBorders>
          </w:tcPr>
          <w:p w:rsidR="00E54304" w:rsidRPr="008A6D1F" w:rsidRDefault="00E54304" w:rsidP="00536AD3">
            <w:pPr>
              <w:pStyle w:val="ecxmsolistparagraph"/>
              <w:spacing w:before="0" w:beforeAutospacing="0" w:after="0" w:afterAutospacing="0"/>
              <w:jc w:val="center"/>
              <w:rPr>
                <w:rFonts w:asciiTheme="minorHAnsi" w:hAnsiTheme="minorHAnsi" w:cs="Arial"/>
              </w:rPr>
            </w:pPr>
            <w:r w:rsidRPr="008A6D1F">
              <w:rPr>
                <w:rFonts w:asciiTheme="minorHAnsi" w:hAnsiTheme="minorHAnsi" w:cs="Arial"/>
              </w:rPr>
              <w:t>Filter 1</w:t>
            </w:r>
          </w:p>
        </w:tc>
      </w:tr>
      <w:tr w:rsidR="00E54304" w:rsidRPr="008A6D1F" w:rsidTr="00E01FB8">
        <w:trPr>
          <w:trHeight w:val="319"/>
        </w:trPr>
        <w:tc>
          <w:tcPr>
            <w:tcW w:w="568" w:type="dxa"/>
            <w:tcBorders>
              <w:top w:val="nil"/>
              <w:left w:val="nil"/>
              <w:bottom w:val="single" w:sz="4" w:space="0" w:color="auto"/>
              <w:right w:val="nil"/>
            </w:tcBorders>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280" w:type="dxa"/>
            <w:tcBorders>
              <w:top w:val="nil"/>
              <w:left w:val="nil"/>
              <w:bottom w:val="single" w:sz="4" w:space="0" w:color="auto"/>
              <w:right w:val="single" w:sz="4" w:space="0" w:color="auto"/>
            </w:tcBorders>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326" w:type="dxa"/>
            <w:tcBorders>
              <w:left w:val="single" w:sz="4" w:space="0" w:color="auto"/>
            </w:tcBorders>
          </w:tcPr>
          <w:p w:rsidR="00E54304" w:rsidRPr="008A6D1F" w:rsidRDefault="008A6D1F"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g</w:t>
            </w:r>
            <w:r w:rsidR="00E54304" w:rsidRPr="008A6D1F">
              <w:rPr>
                <w:rFonts w:asciiTheme="minorHAnsi" w:hAnsiTheme="minorHAnsi" w:cs="Arial"/>
              </w:rPr>
              <w:t>reen</w:t>
            </w:r>
          </w:p>
        </w:tc>
        <w:tc>
          <w:tcPr>
            <w:tcW w:w="1347" w:type="dxa"/>
          </w:tcPr>
          <w:p w:rsidR="00E54304" w:rsidRPr="008A6D1F" w:rsidRDefault="008A6D1F"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purple</w:t>
            </w:r>
          </w:p>
        </w:tc>
        <w:tc>
          <w:tcPr>
            <w:tcW w:w="1142"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red</w:t>
            </w:r>
          </w:p>
        </w:tc>
        <w:tc>
          <w:tcPr>
            <w:tcW w:w="1161" w:type="dxa"/>
          </w:tcPr>
          <w:p w:rsidR="00E54304" w:rsidRPr="008A6D1F" w:rsidRDefault="008A6D1F"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b</w:t>
            </w:r>
            <w:r w:rsidR="00E54304" w:rsidRPr="008A6D1F">
              <w:rPr>
                <w:rFonts w:asciiTheme="minorHAnsi" w:hAnsiTheme="minorHAnsi" w:cs="Arial"/>
              </w:rPr>
              <w:t>lue</w:t>
            </w:r>
          </w:p>
        </w:tc>
      </w:tr>
      <w:tr w:rsidR="00E54304" w:rsidRPr="008A6D1F" w:rsidTr="00E01FB8">
        <w:trPr>
          <w:trHeight w:val="319"/>
        </w:trPr>
        <w:tc>
          <w:tcPr>
            <w:tcW w:w="568" w:type="dxa"/>
            <w:vMerge w:val="restart"/>
            <w:tcBorders>
              <w:top w:val="single" w:sz="4" w:space="0" w:color="auto"/>
            </w:tcBorders>
            <w:textDirection w:val="btLr"/>
            <w:vAlign w:val="center"/>
          </w:tcPr>
          <w:p w:rsidR="00E54304" w:rsidRPr="008A6D1F" w:rsidRDefault="00E54304" w:rsidP="00536AD3">
            <w:pPr>
              <w:pStyle w:val="ecxmsolistparagraph"/>
              <w:spacing w:before="0" w:beforeAutospacing="0" w:after="0" w:afterAutospacing="0" w:line="276" w:lineRule="auto"/>
              <w:ind w:left="113" w:right="113"/>
              <w:jc w:val="center"/>
              <w:rPr>
                <w:rFonts w:asciiTheme="minorHAnsi" w:hAnsiTheme="minorHAnsi" w:cs="Arial"/>
              </w:rPr>
            </w:pPr>
            <w:r w:rsidRPr="008A6D1F">
              <w:rPr>
                <w:rFonts w:asciiTheme="minorHAnsi" w:hAnsiTheme="minorHAnsi" w:cs="Arial"/>
              </w:rPr>
              <w:t>Filter 2</w:t>
            </w:r>
          </w:p>
        </w:tc>
        <w:tc>
          <w:tcPr>
            <w:tcW w:w="1280" w:type="dxa"/>
            <w:tcBorders>
              <w:top w:val="single" w:sz="4" w:space="0" w:color="auto"/>
            </w:tcBorders>
          </w:tcPr>
          <w:p w:rsidR="00E54304" w:rsidRPr="008A6D1F" w:rsidRDefault="008A6D1F"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g</w:t>
            </w:r>
            <w:r w:rsidR="00E54304" w:rsidRPr="008A6D1F">
              <w:rPr>
                <w:rFonts w:asciiTheme="minorHAnsi" w:hAnsiTheme="minorHAnsi" w:cs="Arial"/>
              </w:rPr>
              <w:t>reen</w:t>
            </w:r>
          </w:p>
        </w:tc>
        <w:tc>
          <w:tcPr>
            <w:tcW w:w="1326"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347"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42"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61"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r>
      <w:tr w:rsidR="00E54304" w:rsidRPr="008A6D1F" w:rsidTr="00E01FB8">
        <w:trPr>
          <w:trHeight w:val="153"/>
        </w:trPr>
        <w:tc>
          <w:tcPr>
            <w:tcW w:w="568" w:type="dxa"/>
            <w:vMerge/>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280" w:type="dxa"/>
          </w:tcPr>
          <w:p w:rsidR="00E54304" w:rsidRPr="008A6D1F" w:rsidRDefault="008A6D1F"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purple</w:t>
            </w:r>
          </w:p>
        </w:tc>
        <w:tc>
          <w:tcPr>
            <w:tcW w:w="1326"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347"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42"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61"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r>
      <w:tr w:rsidR="00E54304" w:rsidRPr="008A6D1F" w:rsidTr="00E01FB8">
        <w:trPr>
          <w:trHeight w:val="153"/>
        </w:trPr>
        <w:tc>
          <w:tcPr>
            <w:tcW w:w="568" w:type="dxa"/>
            <w:vMerge/>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280"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red</w:t>
            </w:r>
          </w:p>
        </w:tc>
        <w:tc>
          <w:tcPr>
            <w:tcW w:w="1326"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347"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42"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61"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r>
      <w:tr w:rsidR="00E54304" w:rsidRPr="008A6D1F" w:rsidTr="00E01FB8">
        <w:trPr>
          <w:trHeight w:val="153"/>
        </w:trPr>
        <w:tc>
          <w:tcPr>
            <w:tcW w:w="568" w:type="dxa"/>
            <w:vMerge/>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280"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r w:rsidRPr="008A6D1F">
              <w:rPr>
                <w:rFonts w:asciiTheme="minorHAnsi" w:hAnsiTheme="minorHAnsi" w:cs="Arial"/>
              </w:rPr>
              <w:t>blue</w:t>
            </w:r>
          </w:p>
        </w:tc>
        <w:tc>
          <w:tcPr>
            <w:tcW w:w="1326"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347"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42"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c>
          <w:tcPr>
            <w:tcW w:w="1161" w:type="dxa"/>
          </w:tcPr>
          <w:p w:rsidR="00E54304" w:rsidRPr="008A6D1F" w:rsidRDefault="00E54304" w:rsidP="00536AD3">
            <w:pPr>
              <w:pStyle w:val="ecxmsolistparagraph"/>
              <w:spacing w:before="0" w:beforeAutospacing="0" w:after="0" w:afterAutospacing="0" w:line="276" w:lineRule="auto"/>
              <w:rPr>
                <w:rFonts w:asciiTheme="minorHAnsi" w:hAnsiTheme="minorHAnsi" w:cs="Arial"/>
              </w:rPr>
            </w:pPr>
          </w:p>
        </w:tc>
      </w:tr>
    </w:tbl>
    <w:p w:rsidR="0043366D" w:rsidRPr="008A6D1F" w:rsidRDefault="0043366D" w:rsidP="00536AD3">
      <w:pPr>
        <w:pStyle w:val="ecxmsolistparagraph"/>
        <w:shd w:val="clear" w:color="auto" w:fill="FFFFFF"/>
        <w:spacing w:before="0" w:beforeAutospacing="0" w:after="0" w:afterAutospacing="0" w:line="276" w:lineRule="auto"/>
        <w:rPr>
          <w:rFonts w:asciiTheme="minorHAnsi" w:hAnsiTheme="minorHAnsi" w:cs="Arial"/>
        </w:rPr>
      </w:pPr>
    </w:p>
    <w:p w:rsidR="008A6D1F" w:rsidRPr="00536AD3" w:rsidRDefault="008A6D1F" w:rsidP="008A6D1F">
      <w:pPr>
        <w:pStyle w:val="ecxmsolistparagraph"/>
        <w:shd w:val="clear" w:color="auto" w:fill="FFFFFF"/>
        <w:spacing w:before="0" w:beforeAutospacing="0" w:after="0" w:afterAutospacing="0" w:line="276" w:lineRule="auto"/>
        <w:rPr>
          <w:rFonts w:asciiTheme="minorHAnsi" w:hAnsiTheme="minorHAnsi" w:cs="Arial"/>
          <w:b/>
        </w:rPr>
      </w:pPr>
      <w:r w:rsidRPr="00536AD3">
        <w:rPr>
          <w:rFonts w:asciiTheme="minorHAnsi" w:hAnsiTheme="minorHAnsi" w:cs="Arial"/>
          <w:b/>
        </w:rPr>
        <w:t>Conclusion</w:t>
      </w:r>
    </w:p>
    <w:p w:rsidR="008A6D1F" w:rsidRPr="008A6D1F" w:rsidRDefault="008A6D1F" w:rsidP="008A6D1F">
      <w:pPr>
        <w:pStyle w:val="ecxmsolistparagraph"/>
        <w:shd w:val="clear" w:color="auto" w:fill="FFFFFF"/>
        <w:spacing w:before="0" w:beforeAutospacing="0" w:after="0" w:afterAutospacing="0" w:line="276" w:lineRule="auto"/>
        <w:rPr>
          <w:rFonts w:asciiTheme="minorHAnsi" w:hAnsiTheme="minorHAnsi" w:cs="Arial"/>
        </w:rPr>
      </w:pPr>
      <w:r w:rsidRPr="008A6D1F">
        <w:rPr>
          <w:rFonts w:asciiTheme="minorHAnsi" w:hAnsiTheme="minorHAnsi" w:cs="Arial"/>
        </w:rPr>
        <w:t xml:space="preserve">Which colour would you recommend for the lenses in glasses to block out the blue light from mobile devices? </w:t>
      </w:r>
    </w:p>
    <w:p w:rsidR="006E3F0B" w:rsidRPr="003C0BE1" w:rsidRDefault="00E01FB8" w:rsidP="003C0BE1">
      <w:pPr>
        <w:pStyle w:val="ecxmsolistparagraph"/>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Explain why you chose this colour, </w:t>
      </w:r>
      <w:r w:rsidR="008A6D1F" w:rsidRPr="008A6D1F">
        <w:rPr>
          <w:rFonts w:asciiTheme="minorHAnsi" w:hAnsiTheme="minorHAnsi" w:cs="Arial"/>
        </w:rPr>
        <w:t>using what you have learnt about how filters work.</w:t>
      </w:r>
    </w:p>
    <w:sectPr w:rsidR="006E3F0B" w:rsidRPr="003C0BE1" w:rsidSect="00536AD3">
      <w:footerReference w:type="default" r:id="rId14"/>
      <w:pgSz w:w="16838" w:h="11906" w:orient="landscape"/>
      <w:pgMar w:top="720" w:right="820" w:bottom="720" w:left="720" w:header="708" w:footer="708" w:gutter="0"/>
      <w:cols w:num="2" w:space="5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F1" w:rsidRDefault="005174F1" w:rsidP="00A60148">
      <w:pPr>
        <w:spacing w:after="0" w:line="240" w:lineRule="auto"/>
      </w:pPr>
      <w:r>
        <w:separator/>
      </w:r>
    </w:p>
  </w:endnote>
  <w:endnote w:type="continuationSeparator" w:id="0">
    <w:p w:rsidR="005174F1" w:rsidRDefault="005174F1" w:rsidP="00A60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46" w:rsidRPr="001551A9" w:rsidRDefault="005D2946" w:rsidP="005D2946">
    <w:pPr>
      <w:pStyle w:val="Footer"/>
      <w:rPr>
        <w:color w:val="E36C0A" w:themeColor="accent6" w:themeShade="BF"/>
      </w:rPr>
    </w:pPr>
    <w:r>
      <w:rPr>
        <w:noProof/>
        <w:color w:val="E36C0A" w:themeColor="accent6" w:themeShade="BF"/>
      </w:rPr>
      <w:drawing>
        <wp:anchor distT="0" distB="0" distL="114300" distR="114300" simplePos="0" relativeHeight="251664384" behindDoc="0" locked="0" layoutInCell="1" allowOverlap="1">
          <wp:simplePos x="0" y="0"/>
          <wp:positionH relativeFrom="column">
            <wp:posOffset>8964295</wp:posOffset>
          </wp:positionH>
          <wp:positionV relativeFrom="paragraph">
            <wp:posOffset>-349885</wp:posOffset>
          </wp:positionV>
          <wp:extent cx="705485" cy="698500"/>
          <wp:effectExtent l="19050" t="0" r="0" b="0"/>
          <wp:wrapNone/>
          <wp:docPr id="6" name="Picture 5"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
                  <a:stretch>
                    <a:fillRect/>
                  </a:stretch>
                </pic:blipFill>
                <pic:spPr>
                  <a:xfrm>
                    <a:off x="0" y="0"/>
                    <a:ext cx="705485" cy="698500"/>
                  </a:xfrm>
                  <a:prstGeom prst="rect">
                    <a:avLst/>
                  </a:prstGeom>
                </pic:spPr>
              </pic:pic>
            </a:graphicData>
          </a:graphic>
        </wp:anchor>
      </w:drawing>
    </w:r>
    <w:r w:rsidRPr="00145B71">
      <w:rPr>
        <w:noProof/>
        <w:color w:val="E36C0A" w:themeColor="accent6" w:themeShade="BF"/>
      </w:rPr>
      <w:drawing>
        <wp:anchor distT="0" distB="0" distL="114300" distR="114300" simplePos="0" relativeHeight="251661312" behindDoc="0" locked="0" layoutInCell="1" allowOverlap="1">
          <wp:simplePos x="0" y="0"/>
          <wp:positionH relativeFrom="margin">
            <wp:posOffset>5879261</wp:posOffset>
          </wp:positionH>
          <wp:positionV relativeFrom="margin">
            <wp:posOffset>9553024</wp:posOffset>
          </wp:positionV>
          <wp:extent cx="696044" cy="690113"/>
          <wp:effectExtent l="19050" t="0" r="9525" b="0"/>
          <wp:wrapSquare wrapText="bothSides"/>
          <wp:docPr id="1"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145B71">
      <w:rPr>
        <w:noProof/>
        <w:color w:val="E36C0A" w:themeColor="accent6" w:themeShade="BF"/>
      </w:rPr>
      <w:drawing>
        <wp:anchor distT="0" distB="0" distL="114300" distR="114300" simplePos="0" relativeHeight="251659264" behindDoc="0" locked="0" layoutInCell="1" allowOverlap="1">
          <wp:simplePos x="0" y="0"/>
          <wp:positionH relativeFrom="margin">
            <wp:posOffset>5573036</wp:posOffset>
          </wp:positionH>
          <wp:positionV relativeFrom="margin">
            <wp:posOffset>9247174</wp:posOffset>
          </wp:positionV>
          <wp:extent cx="694994" cy="691763"/>
          <wp:effectExtent l="19050" t="0" r="9525" b="0"/>
          <wp:wrapSquare wrapText="bothSides"/>
          <wp:docPr id="14" name="Picture 1" descr="2256_ox_brand_blue_pos.png"/>
          <wp:cNvGraphicFramePr/>
          <a:graphic xmlns:a="http://schemas.openxmlformats.org/drawingml/2006/main">
            <a:graphicData uri="http://schemas.openxmlformats.org/drawingml/2006/picture">
              <pic:pic xmlns:pic="http://schemas.openxmlformats.org/drawingml/2006/picture">
                <pic:nvPicPr>
                  <pic:cNvPr id="11" name="Picture 10" descr="2256_ox_brand_blue_pos.png"/>
                  <pic:cNvPicPr>
                    <a:picLocks noChangeAspect="1"/>
                  </pic:cNvPicPr>
                </pic:nvPicPr>
                <pic:blipFill>
                  <a:blip r:embed="rId2" cstate="print"/>
                  <a:stretch>
                    <a:fillRect/>
                  </a:stretch>
                </pic:blipFill>
                <pic:spPr>
                  <a:xfrm>
                    <a:off x="0" y="0"/>
                    <a:ext cx="695325" cy="695325"/>
                  </a:xfrm>
                  <a:prstGeom prst="rect">
                    <a:avLst/>
                  </a:prstGeom>
                </pic:spPr>
              </pic:pic>
            </a:graphicData>
          </a:graphic>
        </wp:anchor>
      </w:drawing>
    </w:r>
    <w:r w:rsidRPr="00745959">
      <w:t xml:space="preserve"> </w:t>
    </w:r>
    <w:r w:rsidRPr="00250676">
      <w:rPr>
        <w:noProof/>
        <w:color w:val="E36C0A" w:themeColor="accent6" w:themeShade="BF"/>
      </w:rPr>
      <w:t>http://www.oxfordsparks.ox.ac.uk/what-makes-you-tick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F1" w:rsidRDefault="005174F1" w:rsidP="00A60148">
      <w:pPr>
        <w:spacing w:after="0" w:line="240" w:lineRule="auto"/>
      </w:pPr>
      <w:r>
        <w:separator/>
      </w:r>
    </w:p>
  </w:footnote>
  <w:footnote w:type="continuationSeparator" w:id="0">
    <w:p w:rsidR="005174F1" w:rsidRDefault="005174F1" w:rsidP="00A60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70C"/>
    <w:multiLevelType w:val="hybridMultilevel"/>
    <w:tmpl w:val="1C900A0A"/>
    <w:lvl w:ilvl="0" w:tplc="160C3C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408C8"/>
    <w:multiLevelType w:val="hybridMultilevel"/>
    <w:tmpl w:val="334A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B2977"/>
    <w:multiLevelType w:val="hybridMultilevel"/>
    <w:tmpl w:val="D474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82094"/>
    <w:multiLevelType w:val="hybridMultilevel"/>
    <w:tmpl w:val="EC3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4128A"/>
    <w:multiLevelType w:val="hybridMultilevel"/>
    <w:tmpl w:val="FF0E5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174F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F1157"/>
    <w:multiLevelType w:val="hybridMultilevel"/>
    <w:tmpl w:val="C324E476"/>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F2762A6"/>
    <w:multiLevelType w:val="hybridMultilevel"/>
    <w:tmpl w:val="D820F43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21113E84"/>
    <w:multiLevelType w:val="hybridMultilevel"/>
    <w:tmpl w:val="3F08A9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4369A7"/>
    <w:multiLevelType w:val="hybridMultilevel"/>
    <w:tmpl w:val="FF4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E4377"/>
    <w:multiLevelType w:val="hybridMultilevel"/>
    <w:tmpl w:val="F34AE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9A1373"/>
    <w:multiLevelType w:val="hybridMultilevel"/>
    <w:tmpl w:val="18086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895FDD"/>
    <w:multiLevelType w:val="hybridMultilevel"/>
    <w:tmpl w:val="FB68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84D43"/>
    <w:multiLevelType w:val="hybridMultilevel"/>
    <w:tmpl w:val="B3265F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F222D"/>
    <w:multiLevelType w:val="hybridMultilevel"/>
    <w:tmpl w:val="8180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96F05"/>
    <w:multiLevelType w:val="hybridMultilevel"/>
    <w:tmpl w:val="DD2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E17E0C"/>
    <w:multiLevelType w:val="hybridMultilevel"/>
    <w:tmpl w:val="AAAACA88"/>
    <w:lvl w:ilvl="0" w:tplc="8CEA4D9A">
      <w:start w:val="2"/>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6E71C7"/>
    <w:multiLevelType w:val="hybridMultilevel"/>
    <w:tmpl w:val="D4845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831F31"/>
    <w:multiLevelType w:val="hybridMultilevel"/>
    <w:tmpl w:val="DD20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D84CC6"/>
    <w:multiLevelType w:val="hybridMultilevel"/>
    <w:tmpl w:val="19089A1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B471579"/>
    <w:multiLevelType w:val="hybridMultilevel"/>
    <w:tmpl w:val="DE4C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7D111C"/>
    <w:multiLevelType w:val="hybridMultilevel"/>
    <w:tmpl w:val="3942E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92C8F"/>
    <w:multiLevelType w:val="hybridMultilevel"/>
    <w:tmpl w:val="410C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C87E41"/>
    <w:multiLevelType w:val="hybridMultilevel"/>
    <w:tmpl w:val="A52E5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1"/>
  </w:num>
  <w:num w:numId="4">
    <w:abstractNumId w:val="14"/>
  </w:num>
  <w:num w:numId="5">
    <w:abstractNumId w:val="2"/>
  </w:num>
  <w:num w:numId="6">
    <w:abstractNumId w:val="18"/>
  </w:num>
  <w:num w:numId="7">
    <w:abstractNumId w:val="19"/>
  </w:num>
  <w:num w:numId="8">
    <w:abstractNumId w:val="3"/>
  </w:num>
  <w:num w:numId="9">
    <w:abstractNumId w:val="15"/>
  </w:num>
  <w:num w:numId="10">
    <w:abstractNumId w:val="0"/>
  </w:num>
  <w:num w:numId="11">
    <w:abstractNumId w:val="7"/>
  </w:num>
  <w:num w:numId="12">
    <w:abstractNumId w:val="16"/>
  </w:num>
  <w:num w:numId="13">
    <w:abstractNumId w:val="6"/>
  </w:num>
  <w:num w:numId="14">
    <w:abstractNumId w:val="17"/>
  </w:num>
  <w:num w:numId="15">
    <w:abstractNumId w:val="11"/>
  </w:num>
  <w:num w:numId="16">
    <w:abstractNumId w:val="23"/>
  </w:num>
  <w:num w:numId="17">
    <w:abstractNumId w:val="22"/>
  </w:num>
  <w:num w:numId="18">
    <w:abstractNumId w:val="1"/>
  </w:num>
  <w:num w:numId="19">
    <w:abstractNumId w:val="12"/>
  </w:num>
  <w:num w:numId="20">
    <w:abstractNumId w:val="13"/>
  </w:num>
  <w:num w:numId="21">
    <w:abstractNumId w:val="5"/>
  </w:num>
  <w:num w:numId="22">
    <w:abstractNumId w:val="10"/>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DC48E4"/>
    <w:rsid w:val="00002172"/>
    <w:rsid w:val="000254A2"/>
    <w:rsid w:val="00067380"/>
    <w:rsid w:val="000707C8"/>
    <w:rsid w:val="00082B1A"/>
    <w:rsid w:val="00084F0A"/>
    <w:rsid w:val="000A1917"/>
    <w:rsid w:val="000C70B6"/>
    <w:rsid w:val="00122F29"/>
    <w:rsid w:val="00124F0F"/>
    <w:rsid w:val="00162CC0"/>
    <w:rsid w:val="001634D8"/>
    <w:rsid w:val="00165440"/>
    <w:rsid w:val="00190D27"/>
    <w:rsid w:val="001C7D7B"/>
    <w:rsid w:val="001C7E96"/>
    <w:rsid w:val="001D616F"/>
    <w:rsid w:val="001F5AFC"/>
    <w:rsid w:val="00210CD1"/>
    <w:rsid w:val="00250676"/>
    <w:rsid w:val="00267873"/>
    <w:rsid w:val="0027529D"/>
    <w:rsid w:val="002C68C5"/>
    <w:rsid w:val="002D3C6B"/>
    <w:rsid w:val="002D762D"/>
    <w:rsid w:val="002E6399"/>
    <w:rsid w:val="002F26D6"/>
    <w:rsid w:val="00321C23"/>
    <w:rsid w:val="003247BF"/>
    <w:rsid w:val="00355F2E"/>
    <w:rsid w:val="003A5071"/>
    <w:rsid w:val="003C0BE1"/>
    <w:rsid w:val="003D1A7A"/>
    <w:rsid w:val="0043366D"/>
    <w:rsid w:val="00433DB6"/>
    <w:rsid w:val="0043768F"/>
    <w:rsid w:val="00470A84"/>
    <w:rsid w:val="00484352"/>
    <w:rsid w:val="00484BD0"/>
    <w:rsid w:val="004D5822"/>
    <w:rsid w:val="004F7751"/>
    <w:rsid w:val="00505CAB"/>
    <w:rsid w:val="005174F1"/>
    <w:rsid w:val="0052680B"/>
    <w:rsid w:val="00536AD3"/>
    <w:rsid w:val="005472EF"/>
    <w:rsid w:val="00554764"/>
    <w:rsid w:val="00567E1D"/>
    <w:rsid w:val="0057381D"/>
    <w:rsid w:val="00582612"/>
    <w:rsid w:val="00590635"/>
    <w:rsid w:val="00591012"/>
    <w:rsid w:val="005B14F8"/>
    <w:rsid w:val="005D2946"/>
    <w:rsid w:val="005D7114"/>
    <w:rsid w:val="005F0F8A"/>
    <w:rsid w:val="006433EB"/>
    <w:rsid w:val="006823F8"/>
    <w:rsid w:val="006A1C0C"/>
    <w:rsid w:val="006B04C7"/>
    <w:rsid w:val="006E3F0B"/>
    <w:rsid w:val="006E5C1E"/>
    <w:rsid w:val="006E73FC"/>
    <w:rsid w:val="006F2ACF"/>
    <w:rsid w:val="00722E5B"/>
    <w:rsid w:val="007243D7"/>
    <w:rsid w:val="00731523"/>
    <w:rsid w:val="00735158"/>
    <w:rsid w:val="00735370"/>
    <w:rsid w:val="00745959"/>
    <w:rsid w:val="007532AE"/>
    <w:rsid w:val="007B42D1"/>
    <w:rsid w:val="007D49A1"/>
    <w:rsid w:val="007D7D73"/>
    <w:rsid w:val="007E203C"/>
    <w:rsid w:val="007E540C"/>
    <w:rsid w:val="007F2362"/>
    <w:rsid w:val="00825332"/>
    <w:rsid w:val="008261BF"/>
    <w:rsid w:val="008719F0"/>
    <w:rsid w:val="008913DD"/>
    <w:rsid w:val="00896863"/>
    <w:rsid w:val="008A3114"/>
    <w:rsid w:val="008A6D1F"/>
    <w:rsid w:val="008B166C"/>
    <w:rsid w:val="008C6DC5"/>
    <w:rsid w:val="008E393E"/>
    <w:rsid w:val="008E7573"/>
    <w:rsid w:val="009103B8"/>
    <w:rsid w:val="00916ABD"/>
    <w:rsid w:val="00957BE2"/>
    <w:rsid w:val="009A4094"/>
    <w:rsid w:val="009D5F1B"/>
    <w:rsid w:val="00A50206"/>
    <w:rsid w:val="00A5581E"/>
    <w:rsid w:val="00A60148"/>
    <w:rsid w:val="00A70FC6"/>
    <w:rsid w:val="00AB1117"/>
    <w:rsid w:val="00AB200D"/>
    <w:rsid w:val="00AD60DD"/>
    <w:rsid w:val="00AE40C3"/>
    <w:rsid w:val="00AE4D2E"/>
    <w:rsid w:val="00AE5F59"/>
    <w:rsid w:val="00B05907"/>
    <w:rsid w:val="00B31586"/>
    <w:rsid w:val="00B35889"/>
    <w:rsid w:val="00B40D69"/>
    <w:rsid w:val="00B72761"/>
    <w:rsid w:val="00BE7C99"/>
    <w:rsid w:val="00BF11AE"/>
    <w:rsid w:val="00BF2225"/>
    <w:rsid w:val="00C16D01"/>
    <w:rsid w:val="00C5185A"/>
    <w:rsid w:val="00C53748"/>
    <w:rsid w:val="00C8355B"/>
    <w:rsid w:val="00CA79C5"/>
    <w:rsid w:val="00D12798"/>
    <w:rsid w:val="00D2313B"/>
    <w:rsid w:val="00D64E9E"/>
    <w:rsid w:val="00DB5DB4"/>
    <w:rsid w:val="00DC48E4"/>
    <w:rsid w:val="00DE2ED0"/>
    <w:rsid w:val="00DE7658"/>
    <w:rsid w:val="00E01FB8"/>
    <w:rsid w:val="00E341F2"/>
    <w:rsid w:val="00E54304"/>
    <w:rsid w:val="00E60C65"/>
    <w:rsid w:val="00E75F0C"/>
    <w:rsid w:val="00E95069"/>
    <w:rsid w:val="00EB5B04"/>
    <w:rsid w:val="00EB62F4"/>
    <w:rsid w:val="00ED0768"/>
    <w:rsid w:val="00ED7072"/>
    <w:rsid w:val="00EE3C5B"/>
    <w:rsid w:val="00F06E46"/>
    <w:rsid w:val="00F12E6B"/>
    <w:rsid w:val="00F20012"/>
    <w:rsid w:val="00F37E7B"/>
    <w:rsid w:val="00F465D1"/>
    <w:rsid w:val="00F46B93"/>
    <w:rsid w:val="00F6119E"/>
    <w:rsid w:val="00F95457"/>
    <w:rsid w:val="00FA1037"/>
    <w:rsid w:val="00FB17FF"/>
    <w:rsid w:val="00FE37E2"/>
    <w:rsid w:val="00FE7D88"/>
    <w:rsid w:val="00FF7A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E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E4"/>
    <w:pPr>
      <w:ind w:left="720"/>
      <w:contextualSpacing/>
    </w:pPr>
  </w:style>
  <w:style w:type="paragraph" w:styleId="Footer">
    <w:name w:val="footer"/>
    <w:basedOn w:val="Normal"/>
    <w:link w:val="FooterChar"/>
    <w:uiPriority w:val="99"/>
    <w:unhideWhenUsed/>
    <w:rsid w:val="00DC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E4"/>
    <w:rPr>
      <w:rFonts w:eastAsiaTheme="minorEastAsia"/>
      <w:lang w:eastAsia="en-GB"/>
    </w:rPr>
  </w:style>
  <w:style w:type="character" w:styleId="Hyperlink">
    <w:name w:val="Hyperlink"/>
    <w:basedOn w:val="DefaultParagraphFont"/>
    <w:uiPriority w:val="99"/>
    <w:unhideWhenUsed/>
    <w:rsid w:val="00DC48E4"/>
    <w:rPr>
      <w:color w:val="0000FF"/>
      <w:u w:val="single"/>
    </w:rPr>
  </w:style>
  <w:style w:type="character" w:customStyle="1" w:styleId="apple-converted-space">
    <w:name w:val="apple-converted-space"/>
    <w:basedOn w:val="DefaultParagraphFont"/>
    <w:rsid w:val="00DC48E4"/>
  </w:style>
  <w:style w:type="paragraph" w:styleId="BalloonText">
    <w:name w:val="Balloon Text"/>
    <w:basedOn w:val="Normal"/>
    <w:link w:val="BalloonTextChar"/>
    <w:uiPriority w:val="99"/>
    <w:semiHidden/>
    <w:unhideWhenUsed/>
    <w:rsid w:val="00DC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E4"/>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7459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959"/>
    <w:rPr>
      <w:rFonts w:eastAsiaTheme="minorEastAsia"/>
      <w:lang w:eastAsia="en-GB"/>
    </w:rPr>
  </w:style>
  <w:style w:type="character" w:styleId="Emphasis">
    <w:name w:val="Emphasis"/>
    <w:basedOn w:val="DefaultParagraphFont"/>
    <w:uiPriority w:val="20"/>
    <w:qFormat/>
    <w:rsid w:val="007D49A1"/>
    <w:rPr>
      <w:i/>
      <w:iCs/>
    </w:rPr>
  </w:style>
  <w:style w:type="table" w:styleId="TableGrid">
    <w:name w:val="Table Grid"/>
    <w:basedOn w:val="TableNormal"/>
    <w:uiPriority w:val="59"/>
    <w:rsid w:val="00F1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7E96"/>
    <w:rPr>
      <w:color w:val="800080" w:themeColor="followedHyperlink"/>
      <w:u w:val="single"/>
    </w:rPr>
  </w:style>
  <w:style w:type="character" w:styleId="CommentReference">
    <w:name w:val="annotation reference"/>
    <w:basedOn w:val="DefaultParagraphFont"/>
    <w:uiPriority w:val="99"/>
    <w:semiHidden/>
    <w:unhideWhenUsed/>
    <w:rsid w:val="006823F8"/>
    <w:rPr>
      <w:sz w:val="16"/>
      <w:szCs w:val="16"/>
    </w:rPr>
  </w:style>
  <w:style w:type="paragraph" w:styleId="CommentText">
    <w:name w:val="annotation text"/>
    <w:basedOn w:val="Normal"/>
    <w:link w:val="CommentTextChar"/>
    <w:uiPriority w:val="99"/>
    <w:semiHidden/>
    <w:unhideWhenUsed/>
    <w:rsid w:val="006823F8"/>
    <w:pPr>
      <w:spacing w:line="240" w:lineRule="auto"/>
    </w:pPr>
    <w:rPr>
      <w:sz w:val="20"/>
      <w:szCs w:val="20"/>
    </w:rPr>
  </w:style>
  <w:style w:type="character" w:customStyle="1" w:styleId="CommentTextChar">
    <w:name w:val="Comment Text Char"/>
    <w:basedOn w:val="DefaultParagraphFont"/>
    <w:link w:val="CommentText"/>
    <w:uiPriority w:val="99"/>
    <w:semiHidden/>
    <w:rsid w:val="006823F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23F8"/>
    <w:rPr>
      <w:b/>
      <w:bCs/>
    </w:rPr>
  </w:style>
  <w:style w:type="character" w:customStyle="1" w:styleId="CommentSubjectChar">
    <w:name w:val="Comment Subject Char"/>
    <w:basedOn w:val="CommentTextChar"/>
    <w:link w:val="CommentSubject"/>
    <w:uiPriority w:val="99"/>
    <w:semiHidden/>
    <w:rsid w:val="006823F8"/>
    <w:rPr>
      <w:b/>
      <w:bCs/>
    </w:rPr>
  </w:style>
  <w:style w:type="paragraph" w:styleId="NormalWeb">
    <w:name w:val="Normal (Web)"/>
    <w:basedOn w:val="Normal"/>
    <w:uiPriority w:val="99"/>
    <w:semiHidden/>
    <w:unhideWhenUsed/>
    <w:rsid w:val="00582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612"/>
    <w:rPr>
      <w:b/>
      <w:bCs/>
    </w:rPr>
  </w:style>
  <w:style w:type="character" w:customStyle="1" w:styleId="nlmyear">
    <w:name w:val="nlm_year"/>
    <w:basedOn w:val="DefaultParagraphFont"/>
    <w:rsid w:val="007F2362"/>
  </w:style>
  <w:style w:type="paragraph" w:customStyle="1" w:styleId="ecxmsolistparagraph">
    <w:name w:val="ecxmsolistparagraph"/>
    <w:basedOn w:val="Normal"/>
    <w:rsid w:val="00722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5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Young</dc:creator>
  <cp:lastModifiedBy>Gemma Young</cp:lastModifiedBy>
  <cp:revision>10</cp:revision>
  <dcterms:created xsi:type="dcterms:W3CDTF">2015-11-17T16:51:00Z</dcterms:created>
  <dcterms:modified xsi:type="dcterms:W3CDTF">2016-01-06T12:09:00Z</dcterms:modified>
</cp:coreProperties>
</file>